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F8BCEB" w14:textId="77777777" w:rsidR="00393E5E" w:rsidRDefault="00393E5E">
      <w:pPr>
        <w:rPr>
          <w:rFonts w:ascii="Times New Roman" w:hAnsi="Times New Roman" w:cs="Times New Roman"/>
          <w:sz w:val="24"/>
          <w:szCs w:val="24"/>
        </w:rPr>
      </w:pPr>
    </w:p>
    <w:p w14:paraId="15D83A5E" w14:textId="77777777" w:rsidR="00E17D6F" w:rsidRPr="007808BD" w:rsidRDefault="00E17D6F">
      <w:pPr>
        <w:rPr>
          <w:rFonts w:ascii="Times New Roman" w:hAnsi="Times New Roman" w:cs="Times New Roman"/>
          <w:sz w:val="24"/>
          <w:szCs w:val="24"/>
        </w:rPr>
      </w:pPr>
    </w:p>
    <w:p w14:paraId="56747FC0" w14:textId="77777777" w:rsidR="00B569BE" w:rsidRPr="007808BD" w:rsidRDefault="00C269AE" w:rsidP="00393E5E">
      <w:pPr>
        <w:tabs>
          <w:tab w:val="left" w:pos="6120"/>
        </w:tabs>
        <w:suppressAutoHyphens/>
        <w:autoSpaceDE w:val="0"/>
        <w:spacing w:after="0" w:line="240" w:lineRule="auto"/>
        <w:jc w:val="center"/>
        <w:rPr>
          <w:rFonts w:ascii="Times New Roman" w:eastAsia="Calibri" w:hAnsi="Times New Roman" w:cs="Times New Roman"/>
          <w:color w:val="000000" w:themeColor="text1"/>
          <w:sz w:val="24"/>
          <w:szCs w:val="24"/>
          <w:lang w:val="en-GB" w:eastAsia="zh-CN"/>
        </w:rPr>
      </w:pPr>
      <w:r w:rsidRPr="007808BD">
        <w:rPr>
          <w:rFonts w:ascii="Times New Roman" w:eastAsia="Calibri" w:hAnsi="Times New Roman" w:cs="Times New Roman"/>
          <w:b/>
          <w:color w:val="000000" w:themeColor="text1"/>
          <w:sz w:val="24"/>
          <w:szCs w:val="24"/>
          <w:lang w:val="en-GB" w:eastAsia="en-GB"/>
        </w:rPr>
        <w:t>AGENDA</w:t>
      </w:r>
    </w:p>
    <w:p w14:paraId="4E55D6AB" w14:textId="77777777" w:rsidR="00393E5E" w:rsidRPr="00BD5953" w:rsidRDefault="00E96AC4" w:rsidP="00BD5953">
      <w:pPr>
        <w:jc w:val="center"/>
        <w:rPr>
          <w:rFonts w:ascii="Times New Roman" w:hAnsi="Times New Roman" w:cs="Times New Roman"/>
          <w:b/>
          <w:sz w:val="24"/>
          <w:szCs w:val="24"/>
        </w:rPr>
      </w:pPr>
      <w:r>
        <w:rPr>
          <w:rFonts w:ascii="Times New Roman" w:hAnsi="Times New Roman" w:cs="Times New Roman"/>
          <w:b/>
          <w:sz w:val="24"/>
          <w:szCs w:val="24"/>
        </w:rPr>
        <w:t xml:space="preserve">The AII </w:t>
      </w:r>
      <w:r w:rsidR="00B569BE" w:rsidRPr="007808BD">
        <w:rPr>
          <w:rFonts w:ascii="Times New Roman" w:hAnsi="Times New Roman" w:cs="Times New Roman"/>
          <w:b/>
          <w:sz w:val="24"/>
          <w:szCs w:val="24"/>
        </w:rPr>
        <w:t xml:space="preserve">Roundtable on “Development of joint management plans for cross-border habitats and ecosystems with particular reference to the </w:t>
      </w:r>
      <w:r w:rsidR="00FE6D28" w:rsidRPr="007808BD">
        <w:rPr>
          <w:rFonts w:ascii="Times New Roman" w:hAnsi="Times New Roman" w:cs="Times New Roman"/>
          <w:b/>
          <w:sz w:val="24"/>
          <w:szCs w:val="24"/>
        </w:rPr>
        <w:t>large carnivores</w:t>
      </w:r>
      <w:r w:rsidR="00B569BE" w:rsidRPr="007808BD">
        <w:rPr>
          <w:rFonts w:ascii="Times New Roman" w:hAnsi="Times New Roman" w:cs="Times New Roman"/>
          <w:b/>
          <w:sz w:val="24"/>
          <w:szCs w:val="24"/>
        </w:rPr>
        <w:t>“</w:t>
      </w:r>
    </w:p>
    <w:p w14:paraId="4E1949DE" w14:textId="77777777" w:rsidR="00393E5E" w:rsidRDefault="007808BD" w:rsidP="00393E5E">
      <w:pPr>
        <w:tabs>
          <w:tab w:val="left" w:pos="6120"/>
        </w:tabs>
        <w:suppressAutoHyphens/>
        <w:autoSpaceDE w:val="0"/>
        <w:spacing w:after="0" w:line="240" w:lineRule="auto"/>
        <w:jc w:val="center"/>
        <w:rPr>
          <w:rFonts w:ascii="Times New Roman" w:eastAsia="Calibri" w:hAnsi="Times New Roman" w:cs="Times New Roman"/>
          <w:b/>
          <w:color w:val="000000" w:themeColor="text1"/>
          <w:sz w:val="24"/>
          <w:szCs w:val="24"/>
          <w:lang w:val="en-GB" w:eastAsia="en-GB"/>
        </w:rPr>
      </w:pPr>
      <w:r>
        <w:rPr>
          <w:rFonts w:ascii="Times New Roman" w:eastAsia="Calibri" w:hAnsi="Times New Roman" w:cs="Times New Roman"/>
          <w:b/>
          <w:color w:val="000000" w:themeColor="text1"/>
          <w:sz w:val="24"/>
          <w:szCs w:val="24"/>
          <w:lang w:val="en-GB" w:eastAsia="zh-CN"/>
        </w:rPr>
        <w:t xml:space="preserve">Belgrade, </w:t>
      </w:r>
      <w:r w:rsidR="00393E5E" w:rsidRPr="007808BD">
        <w:rPr>
          <w:rFonts w:ascii="Times New Roman" w:eastAsia="Calibri" w:hAnsi="Times New Roman" w:cs="Times New Roman"/>
          <w:b/>
          <w:color w:val="000000" w:themeColor="text1"/>
          <w:sz w:val="24"/>
          <w:szCs w:val="24"/>
          <w:lang w:val="en-GB" w:eastAsia="zh-CN"/>
        </w:rPr>
        <w:t>17</w:t>
      </w:r>
      <w:r w:rsidR="00393E5E" w:rsidRPr="007808BD">
        <w:rPr>
          <w:rFonts w:ascii="Times New Roman" w:eastAsia="Calibri" w:hAnsi="Times New Roman" w:cs="Times New Roman"/>
          <w:b/>
          <w:color w:val="000000" w:themeColor="text1"/>
          <w:sz w:val="24"/>
          <w:szCs w:val="24"/>
          <w:vertAlign w:val="superscript"/>
          <w:lang w:val="en-GB" w:eastAsia="zh-CN"/>
        </w:rPr>
        <w:t xml:space="preserve">th </w:t>
      </w:r>
      <w:r w:rsidR="00393E5E" w:rsidRPr="007808BD">
        <w:rPr>
          <w:rFonts w:ascii="Times New Roman" w:eastAsia="Calibri" w:hAnsi="Times New Roman" w:cs="Times New Roman"/>
          <w:b/>
          <w:color w:val="000000" w:themeColor="text1"/>
          <w:sz w:val="24"/>
          <w:szCs w:val="24"/>
          <w:lang w:val="en-GB" w:eastAsia="en-GB"/>
        </w:rPr>
        <w:t>December 2019</w:t>
      </w:r>
    </w:p>
    <w:p w14:paraId="3B33AB21" w14:textId="77777777" w:rsidR="00E96AC4" w:rsidRPr="007808BD" w:rsidRDefault="00E96AC4" w:rsidP="00A34DEE">
      <w:pPr>
        <w:tabs>
          <w:tab w:val="left" w:pos="6120"/>
        </w:tabs>
        <w:suppressAutoHyphens/>
        <w:autoSpaceDE w:val="0"/>
        <w:spacing w:after="0" w:line="240" w:lineRule="auto"/>
        <w:rPr>
          <w:rFonts w:ascii="Times New Roman" w:eastAsia="Calibri" w:hAnsi="Times New Roman" w:cs="Times New Roman"/>
          <w:b/>
          <w:color w:val="000000" w:themeColor="text1"/>
          <w:sz w:val="24"/>
          <w:szCs w:val="24"/>
          <w:lang w:val="en-GB" w:eastAsia="en-GB"/>
        </w:rPr>
      </w:pPr>
    </w:p>
    <w:p w14:paraId="787F8C49" w14:textId="77777777" w:rsidR="00E17D6F" w:rsidRDefault="00E17D6F" w:rsidP="00E96AC4">
      <w:pPr>
        <w:jc w:val="both"/>
        <w:rPr>
          <w:rFonts w:ascii="Times New Roman" w:hAnsi="Times New Roman" w:cs="Times New Roman"/>
          <w:sz w:val="24"/>
          <w:szCs w:val="24"/>
          <w:lang w:val="en-GB"/>
        </w:rPr>
      </w:pPr>
    </w:p>
    <w:p w14:paraId="4838F6E4" w14:textId="265FF84B" w:rsidR="00393E5E" w:rsidRPr="00E96AC4" w:rsidRDefault="00E96AC4" w:rsidP="00E96AC4">
      <w:pPr>
        <w:jc w:val="both"/>
        <w:rPr>
          <w:rFonts w:ascii="Times New Roman" w:hAnsi="Times New Roman" w:cs="Times New Roman"/>
          <w:sz w:val="24"/>
          <w:szCs w:val="24"/>
          <w:lang w:val="en-GB"/>
        </w:rPr>
      </w:pPr>
      <w:r>
        <w:rPr>
          <w:rFonts w:ascii="Times New Roman" w:hAnsi="Times New Roman" w:cs="Times New Roman"/>
          <w:sz w:val="24"/>
          <w:szCs w:val="24"/>
          <w:lang w:val="en-GB"/>
        </w:rPr>
        <w:t>Scope: T</w:t>
      </w:r>
      <w:r w:rsidRPr="00FA49B9">
        <w:rPr>
          <w:rFonts w:ascii="Times New Roman" w:hAnsi="Times New Roman" w:cs="Times New Roman"/>
          <w:sz w:val="24"/>
          <w:szCs w:val="24"/>
          <w:lang w:val="en-GB"/>
        </w:rPr>
        <w:t xml:space="preserve">he </w:t>
      </w:r>
      <w:r w:rsidR="002E01D3">
        <w:rPr>
          <w:rFonts w:ascii="Times New Roman" w:hAnsi="Times New Roman" w:cs="Times New Roman"/>
          <w:sz w:val="24"/>
          <w:szCs w:val="24"/>
          <w:lang w:val="en-GB"/>
        </w:rPr>
        <w:t xml:space="preserve">AII </w:t>
      </w:r>
      <w:r w:rsidRPr="00FA49B9">
        <w:rPr>
          <w:rFonts w:ascii="Times New Roman" w:hAnsi="Times New Roman" w:cs="Times New Roman"/>
          <w:sz w:val="24"/>
          <w:szCs w:val="24"/>
          <w:lang w:val="en-GB"/>
        </w:rPr>
        <w:t xml:space="preserve">roundtable is fully aligned with the ‘EU Strategy for the Adriatic-Ionian Region’ and </w:t>
      </w:r>
      <w:proofErr w:type="gramStart"/>
      <w:r w:rsidRPr="00FA49B9">
        <w:rPr>
          <w:rFonts w:ascii="Times New Roman" w:hAnsi="Times New Roman" w:cs="Times New Roman"/>
          <w:sz w:val="24"/>
          <w:szCs w:val="24"/>
          <w:lang w:val="en-GB"/>
        </w:rPr>
        <w:t>its</w:t>
      </w:r>
      <w:proofErr w:type="gramEnd"/>
      <w:r w:rsidRPr="00FA49B9">
        <w:rPr>
          <w:rFonts w:ascii="Times New Roman" w:hAnsi="Times New Roman" w:cs="Times New Roman"/>
          <w:sz w:val="24"/>
          <w:szCs w:val="24"/>
          <w:lang w:val="en-GB"/>
        </w:rPr>
        <w:t xml:space="preserve"> Action Plan</w:t>
      </w:r>
      <w:r>
        <w:rPr>
          <w:rFonts w:ascii="Times New Roman" w:hAnsi="Times New Roman" w:cs="Times New Roman"/>
          <w:sz w:val="24"/>
          <w:szCs w:val="24"/>
          <w:lang w:val="en-GB"/>
        </w:rPr>
        <w:t>.</w:t>
      </w:r>
      <w:r w:rsidRPr="00FA49B9">
        <w:rPr>
          <w:rFonts w:ascii="Times New Roman" w:hAnsi="Times New Roman" w:cs="Times New Roman"/>
          <w:sz w:val="24"/>
          <w:szCs w:val="24"/>
          <w:lang w:val="en-GB"/>
        </w:rPr>
        <w:t xml:space="preserve"> </w:t>
      </w:r>
      <w:r>
        <w:rPr>
          <w:rFonts w:ascii="Times New Roman" w:hAnsi="Times New Roman" w:cs="Times New Roman"/>
          <w:sz w:val="24"/>
          <w:szCs w:val="24"/>
          <w:lang w:val="en-GB"/>
        </w:rPr>
        <w:t>I</w:t>
      </w:r>
      <w:r w:rsidRPr="00FA49B9">
        <w:rPr>
          <w:rFonts w:ascii="Times New Roman" w:hAnsi="Times New Roman" w:cs="Times New Roman"/>
          <w:sz w:val="24"/>
          <w:szCs w:val="24"/>
          <w:lang w:val="en-GB"/>
        </w:rPr>
        <w:t xml:space="preserve">t will address the protection and preservation of terrestrial habitats and ecosystems by development of joint management plans, in particular transnational habitats and landscape elements of central importance for large carnivores. The discussion will put </w:t>
      </w:r>
      <w:r>
        <w:rPr>
          <w:rFonts w:ascii="Times New Roman" w:hAnsi="Times New Roman" w:cs="Times New Roman"/>
          <w:sz w:val="24"/>
          <w:szCs w:val="24"/>
          <w:lang w:val="en-GB"/>
        </w:rPr>
        <w:t xml:space="preserve">a </w:t>
      </w:r>
      <w:r w:rsidRPr="00FA49B9">
        <w:rPr>
          <w:rFonts w:ascii="Times New Roman" w:hAnsi="Times New Roman" w:cs="Times New Roman"/>
          <w:sz w:val="24"/>
          <w:szCs w:val="24"/>
          <w:lang w:val="en-GB"/>
        </w:rPr>
        <w:t xml:space="preserve">focus on </w:t>
      </w:r>
      <w:r>
        <w:rPr>
          <w:rFonts w:ascii="Times New Roman" w:hAnsi="Times New Roman" w:cs="Times New Roman"/>
          <w:sz w:val="24"/>
          <w:szCs w:val="24"/>
          <w:lang w:val="en-GB"/>
        </w:rPr>
        <w:t xml:space="preserve">participating </w:t>
      </w:r>
      <w:r w:rsidRPr="00FA49B9">
        <w:rPr>
          <w:rFonts w:ascii="Times New Roman" w:hAnsi="Times New Roman" w:cs="Times New Roman"/>
          <w:sz w:val="24"/>
          <w:szCs w:val="24"/>
          <w:lang w:val="en-GB"/>
        </w:rPr>
        <w:t xml:space="preserve">country commitments and obligations under national legislation, </w:t>
      </w:r>
      <w:r>
        <w:rPr>
          <w:rFonts w:ascii="Times New Roman" w:hAnsi="Times New Roman" w:cs="Times New Roman"/>
          <w:sz w:val="24"/>
          <w:szCs w:val="24"/>
          <w:lang w:val="en-GB"/>
        </w:rPr>
        <w:t xml:space="preserve">the </w:t>
      </w:r>
      <w:r w:rsidRPr="00FA49B9">
        <w:rPr>
          <w:rFonts w:ascii="Times New Roman" w:hAnsi="Times New Roman" w:cs="Times New Roman"/>
          <w:sz w:val="24"/>
          <w:szCs w:val="24"/>
          <w:lang w:val="en-GB"/>
        </w:rPr>
        <w:t xml:space="preserve">EU nature protection acquis and </w:t>
      </w:r>
      <w:r>
        <w:rPr>
          <w:rFonts w:ascii="Times New Roman" w:hAnsi="Times New Roman" w:cs="Times New Roman"/>
          <w:sz w:val="24"/>
          <w:szCs w:val="24"/>
          <w:lang w:val="en-GB"/>
        </w:rPr>
        <w:t xml:space="preserve">the </w:t>
      </w:r>
      <w:r w:rsidRPr="00FA49B9">
        <w:rPr>
          <w:rFonts w:ascii="Times New Roman" w:hAnsi="Times New Roman" w:cs="Times New Roman"/>
          <w:sz w:val="24"/>
          <w:szCs w:val="24"/>
          <w:lang w:val="en-GB"/>
        </w:rPr>
        <w:t>corresponding multilateral environmental agreements.</w:t>
      </w:r>
    </w:p>
    <w:p w14:paraId="4C6463DE" w14:textId="0653AE36" w:rsidR="007808BD" w:rsidRPr="00326393" w:rsidRDefault="007808BD" w:rsidP="007808BD">
      <w:pPr>
        <w:jc w:val="both"/>
        <w:rPr>
          <w:rFonts w:ascii="Times New Roman" w:hAnsi="Times New Roman" w:cs="Times New Roman"/>
          <w:sz w:val="24"/>
          <w:szCs w:val="24"/>
        </w:rPr>
      </w:pPr>
      <w:r w:rsidRPr="00326393">
        <w:rPr>
          <w:rFonts w:ascii="Times New Roman" w:hAnsi="Times New Roman" w:cs="Times New Roman"/>
          <w:sz w:val="24"/>
          <w:szCs w:val="24"/>
        </w:rPr>
        <w:t xml:space="preserve">Venue: Ministry of Foreign Affairs, </w:t>
      </w:r>
      <w:proofErr w:type="spellStart"/>
      <w:r w:rsidRPr="005344E1">
        <w:rPr>
          <w:rFonts w:ascii="Times New Roman" w:hAnsi="Times New Roman" w:cs="Times New Roman"/>
          <w:sz w:val="24"/>
          <w:szCs w:val="24"/>
        </w:rPr>
        <w:t>Kneza</w:t>
      </w:r>
      <w:proofErr w:type="spellEnd"/>
      <w:r w:rsidRPr="005344E1">
        <w:rPr>
          <w:rFonts w:ascii="Times New Roman" w:hAnsi="Times New Roman" w:cs="Times New Roman"/>
          <w:sz w:val="24"/>
          <w:szCs w:val="24"/>
        </w:rPr>
        <w:t xml:space="preserve"> </w:t>
      </w:r>
      <w:proofErr w:type="spellStart"/>
      <w:r w:rsidRPr="005344E1">
        <w:rPr>
          <w:rFonts w:ascii="Times New Roman" w:hAnsi="Times New Roman" w:cs="Times New Roman"/>
          <w:sz w:val="24"/>
          <w:szCs w:val="24"/>
        </w:rPr>
        <w:t>Milo</w:t>
      </w:r>
      <w:r w:rsidR="002E01D3">
        <w:rPr>
          <w:rFonts w:ascii="Times New Roman" w:hAnsi="Times New Roman" w:cs="Times New Roman"/>
          <w:sz w:val="24"/>
          <w:szCs w:val="24"/>
        </w:rPr>
        <w:t>š</w:t>
      </w:r>
      <w:r w:rsidRPr="005344E1">
        <w:rPr>
          <w:rFonts w:ascii="Times New Roman" w:hAnsi="Times New Roman" w:cs="Times New Roman"/>
          <w:sz w:val="24"/>
          <w:szCs w:val="24"/>
        </w:rPr>
        <w:t>a</w:t>
      </w:r>
      <w:proofErr w:type="spellEnd"/>
      <w:r w:rsidRPr="005344E1">
        <w:rPr>
          <w:rFonts w:ascii="Times New Roman" w:hAnsi="Times New Roman" w:cs="Times New Roman"/>
          <w:sz w:val="24"/>
          <w:szCs w:val="24"/>
        </w:rPr>
        <w:t xml:space="preserve"> Street no. 24 </w:t>
      </w:r>
      <w:r>
        <w:rPr>
          <w:rFonts w:ascii="Times New Roman" w:hAnsi="Times New Roman" w:cs="Times New Roman"/>
          <w:sz w:val="24"/>
          <w:szCs w:val="24"/>
        </w:rPr>
        <w:t>(</w:t>
      </w:r>
      <w:r w:rsidRPr="005344E1">
        <w:rPr>
          <w:rFonts w:ascii="Times New Roman" w:hAnsi="Times New Roman" w:cs="Times New Roman"/>
          <w:sz w:val="24"/>
          <w:szCs w:val="24"/>
        </w:rPr>
        <w:t>room 208</w:t>
      </w:r>
      <w:r>
        <w:rPr>
          <w:rFonts w:ascii="Times New Roman" w:hAnsi="Times New Roman" w:cs="Times New Roman"/>
          <w:sz w:val="24"/>
          <w:szCs w:val="24"/>
        </w:rPr>
        <w:t>)</w:t>
      </w:r>
      <w:r w:rsidRPr="005344E1">
        <w:rPr>
          <w:rFonts w:ascii="Times New Roman" w:hAnsi="Times New Roman" w:cs="Times New Roman"/>
          <w:sz w:val="24"/>
          <w:szCs w:val="24"/>
        </w:rPr>
        <w:t xml:space="preserve">, </w:t>
      </w:r>
      <w:r w:rsidRPr="00326393">
        <w:rPr>
          <w:rFonts w:ascii="Times New Roman" w:hAnsi="Times New Roman" w:cs="Times New Roman"/>
          <w:sz w:val="24"/>
          <w:szCs w:val="24"/>
        </w:rPr>
        <w:t>Belgrade, Republic of Serbia</w:t>
      </w:r>
    </w:p>
    <w:p w14:paraId="425809B9" w14:textId="77777777" w:rsidR="00E96AC4" w:rsidRPr="00326393" w:rsidRDefault="007808BD" w:rsidP="007808BD">
      <w:pPr>
        <w:jc w:val="both"/>
        <w:rPr>
          <w:rFonts w:ascii="Times New Roman" w:hAnsi="Times New Roman" w:cs="Times New Roman"/>
          <w:sz w:val="24"/>
          <w:szCs w:val="24"/>
        </w:rPr>
      </w:pPr>
      <w:r w:rsidRPr="00326393">
        <w:rPr>
          <w:rFonts w:ascii="Times New Roman" w:hAnsi="Times New Roman" w:cs="Times New Roman"/>
          <w:sz w:val="24"/>
          <w:szCs w:val="24"/>
        </w:rPr>
        <w:t xml:space="preserve">Participants: EUSAIR Thematic Steering Group 3 </w:t>
      </w:r>
      <w:r>
        <w:rPr>
          <w:rFonts w:ascii="Times New Roman" w:hAnsi="Times New Roman" w:cs="Times New Roman"/>
          <w:sz w:val="24"/>
          <w:szCs w:val="24"/>
        </w:rPr>
        <w:t>M</w:t>
      </w:r>
      <w:r w:rsidRPr="00326393">
        <w:rPr>
          <w:rFonts w:ascii="Times New Roman" w:hAnsi="Times New Roman" w:cs="Times New Roman"/>
          <w:sz w:val="24"/>
          <w:szCs w:val="24"/>
        </w:rPr>
        <w:t>embers, invited experts and guests</w:t>
      </w:r>
    </w:p>
    <w:p w14:paraId="4679E263" w14:textId="77777777" w:rsidR="00393E5E" w:rsidRPr="00393E5E" w:rsidRDefault="00393E5E" w:rsidP="00393E5E">
      <w:pPr>
        <w:suppressAutoHyphens/>
        <w:autoSpaceDE w:val="0"/>
        <w:spacing w:after="0" w:line="240" w:lineRule="auto"/>
        <w:rPr>
          <w:rFonts w:ascii="Calibri" w:eastAsia="Calibri" w:hAnsi="Calibri" w:cs="Calibri"/>
          <w:b/>
          <w:color w:val="33339B"/>
          <w:lang w:val="en-GB" w:eastAsia="en-GB"/>
        </w:rPr>
      </w:pPr>
    </w:p>
    <w:tbl>
      <w:tblPr>
        <w:tblStyle w:val="TableGrid"/>
        <w:tblW w:w="9614"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3"/>
        <w:gridCol w:w="7691"/>
      </w:tblGrid>
      <w:tr w:rsidR="007808BD" w:rsidRPr="007808BD" w14:paraId="4E7769D0" w14:textId="77777777" w:rsidTr="002A40D9">
        <w:tc>
          <w:tcPr>
            <w:tcW w:w="1923" w:type="dxa"/>
          </w:tcPr>
          <w:p w14:paraId="4CEEC42F" w14:textId="77777777" w:rsidR="007808BD" w:rsidRPr="007808BD" w:rsidRDefault="007808BD" w:rsidP="007808BD">
            <w:pPr>
              <w:rPr>
                <w:rFonts w:ascii="Times New Roman" w:eastAsia="Calibri" w:hAnsi="Times New Roman" w:cs="Times New Roman"/>
                <w:sz w:val="24"/>
                <w:szCs w:val="24"/>
                <w:lang w:val="en-GB"/>
              </w:rPr>
            </w:pPr>
            <w:r w:rsidRPr="00431251">
              <w:rPr>
                <w:rFonts w:ascii="Times New Roman" w:eastAsia="Calibri" w:hAnsi="Times New Roman" w:cs="Times New Roman"/>
                <w:sz w:val="24"/>
                <w:szCs w:val="24"/>
                <w:lang w:val="en-GB"/>
              </w:rPr>
              <w:t>9.00-9</w:t>
            </w:r>
            <w:r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15</w:t>
            </w:r>
            <w:r w:rsidRPr="007808BD">
              <w:rPr>
                <w:rFonts w:ascii="Times New Roman" w:eastAsia="Calibri" w:hAnsi="Times New Roman" w:cs="Times New Roman"/>
                <w:sz w:val="24"/>
                <w:szCs w:val="24"/>
                <w:lang w:val="en-GB"/>
              </w:rPr>
              <w:t xml:space="preserve"> </w:t>
            </w:r>
            <w:r w:rsidRPr="00431251">
              <w:rPr>
                <w:rFonts w:ascii="Times New Roman" w:eastAsia="Calibri" w:hAnsi="Times New Roman" w:cs="Times New Roman"/>
                <w:sz w:val="24"/>
                <w:szCs w:val="24"/>
                <w:lang w:val="en-GB"/>
              </w:rPr>
              <w:t>a</w:t>
            </w:r>
            <w:r w:rsidRPr="007808BD">
              <w:rPr>
                <w:rFonts w:ascii="Times New Roman" w:eastAsia="Calibri" w:hAnsi="Times New Roman" w:cs="Times New Roman"/>
                <w:sz w:val="24"/>
                <w:szCs w:val="24"/>
                <w:lang w:val="en-GB"/>
              </w:rPr>
              <w:t>m</w:t>
            </w:r>
          </w:p>
        </w:tc>
        <w:tc>
          <w:tcPr>
            <w:tcW w:w="7691" w:type="dxa"/>
          </w:tcPr>
          <w:p w14:paraId="7EE91F34" w14:textId="77777777" w:rsidR="00BD5953" w:rsidRDefault="00BD5953" w:rsidP="007808BD">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Introduction by the Chair</w:t>
            </w:r>
          </w:p>
          <w:p w14:paraId="505F0FD1" w14:textId="178DF70B" w:rsidR="00BD5953" w:rsidRPr="00BD5953" w:rsidRDefault="00BD5953" w:rsidP="007808BD">
            <w:pPr>
              <w:pStyle w:val="ListParagraph"/>
              <w:numPr>
                <w:ilvl w:val="0"/>
                <w:numId w:val="2"/>
              </w:numPr>
              <w:ind w:left="342" w:hanging="270"/>
              <w:rPr>
                <w:rFonts w:ascii="Times New Roman" w:eastAsia="Calibri" w:hAnsi="Times New Roman" w:cs="Times New Roman"/>
                <w:i/>
                <w:sz w:val="24"/>
                <w:szCs w:val="24"/>
                <w:lang w:val="en-GB"/>
              </w:rPr>
            </w:pPr>
            <w:r>
              <w:rPr>
                <w:rFonts w:ascii="Times New Roman" w:eastAsia="Calibri" w:hAnsi="Times New Roman" w:cs="Times New Roman"/>
                <w:i/>
                <w:sz w:val="24"/>
                <w:szCs w:val="24"/>
                <w:lang w:val="en-GB"/>
              </w:rPr>
              <w:t>Pavle Jankovi</w:t>
            </w:r>
            <w:r w:rsidR="002E01D3">
              <w:rPr>
                <w:rFonts w:ascii="Times New Roman" w:eastAsia="Calibri" w:hAnsi="Times New Roman" w:cs="Times New Roman"/>
                <w:i/>
                <w:sz w:val="24"/>
                <w:szCs w:val="24"/>
                <w:lang w:val="en-GB"/>
              </w:rPr>
              <w:t>ć</w:t>
            </w:r>
            <w:r>
              <w:rPr>
                <w:rFonts w:ascii="Times New Roman" w:eastAsia="Calibri" w:hAnsi="Times New Roman" w:cs="Times New Roman"/>
                <w:i/>
                <w:sz w:val="24"/>
                <w:szCs w:val="24"/>
                <w:lang w:val="en-GB"/>
              </w:rPr>
              <w:t xml:space="preserve">, </w:t>
            </w:r>
            <w:r w:rsidRPr="00AD0929">
              <w:rPr>
                <w:rFonts w:ascii="Times New Roman" w:eastAsia="Calibri" w:hAnsi="Times New Roman" w:cs="Times New Roman"/>
                <w:i/>
                <w:sz w:val="24"/>
                <w:szCs w:val="24"/>
                <w:lang w:val="en-GB"/>
              </w:rPr>
              <w:t>National Coordinator of the Republic of Serbia for the Adriatic - Ionian Initiative (AII)</w:t>
            </w:r>
            <w:r>
              <w:rPr>
                <w:rFonts w:ascii="Times New Roman" w:eastAsia="Calibri" w:hAnsi="Times New Roman" w:cs="Times New Roman"/>
                <w:i/>
                <w:sz w:val="24"/>
                <w:szCs w:val="24"/>
                <w:lang w:val="en-GB"/>
              </w:rPr>
              <w:t xml:space="preserve"> and the </w:t>
            </w:r>
            <w:r w:rsidRPr="00AD0929">
              <w:rPr>
                <w:rFonts w:ascii="Times New Roman" w:eastAsia="Calibri" w:hAnsi="Times New Roman" w:cs="Times New Roman"/>
                <w:i/>
                <w:sz w:val="24"/>
                <w:szCs w:val="24"/>
                <w:lang w:val="en-GB"/>
              </w:rPr>
              <w:t>EU Strategy for the Adriatic and Ionian Region (EUSAIR)</w:t>
            </w:r>
            <w:r>
              <w:rPr>
                <w:rFonts w:ascii="Times New Roman" w:eastAsia="Calibri" w:hAnsi="Times New Roman" w:cs="Times New Roman"/>
                <w:i/>
                <w:sz w:val="24"/>
                <w:szCs w:val="24"/>
                <w:lang w:val="en-GB"/>
              </w:rPr>
              <w:t>- Chair</w:t>
            </w:r>
            <w:r w:rsidR="00513DAC">
              <w:rPr>
                <w:rFonts w:ascii="Times New Roman" w:eastAsia="Calibri" w:hAnsi="Times New Roman" w:cs="Times New Roman"/>
                <w:i/>
                <w:sz w:val="24"/>
                <w:szCs w:val="24"/>
                <w:lang w:val="en-US"/>
              </w:rPr>
              <w:t>;</w:t>
            </w:r>
          </w:p>
          <w:p w14:paraId="69EE9D90" w14:textId="77777777" w:rsidR="007808BD" w:rsidRPr="007808BD" w:rsidRDefault="007808BD" w:rsidP="007808BD">
            <w:pPr>
              <w:rPr>
                <w:rFonts w:ascii="Times New Roman" w:eastAsia="Calibri" w:hAnsi="Times New Roman" w:cs="Times New Roman"/>
                <w:sz w:val="24"/>
                <w:szCs w:val="24"/>
                <w:lang w:val="en-GB"/>
              </w:rPr>
            </w:pPr>
            <w:r w:rsidRPr="007808BD">
              <w:rPr>
                <w:rFonts w:ascii="Times New Roman" w:eastAsia="Calibri" w:hAnsi="Times New Roman" w:cs="Times New Roman"/>
                <w:sz w:val="24"/>
                <w:szCs w:val="24"/>
                <w:lang w:val="en-GB"/>
              </w:rPr>
              <w:t xml:space="preserve">Opening address </w:t>
            </w:r>
          </w:p>
          <w:p w14:paraId="021F98F3" w14:textId="6939308F" w:rsidR="007808BD" w:rsidRDefault="007808BD" w:rsidP="00A34DEE">
            <w:pPr>
              <w:pStyle w:val="ListParagraph"/>
              <w:numPr>
                <w:ilvl w:val="0"/>
                <w:numId w:val="2"/>
              </w:numPr>
              <w:ind w:left="252" w:hanging="180"/>
              <w:rPr>
                <w:rFonts w:ascii="Times New Roman" w:eastAsia="Calibri" w:hAnsi="Times New Roman" w:cs="Times New Roman"/>
                <w:i/>
                <w:sz w:val="24"/>
                <w:szCs w:val="24"/>
                <w:lang w:val="en-GB"/>
              </w:rPr>
            </w:pPr>
            <w:r w:rsidRPr="00A34DEE">
              <w:rPr>
                <w:rFonts w:ascii="Times New Roman" w:eastAsia="Calibri" w:hAnsi="Times New Roman" w:cs="Times New Roman"/>
                <w:i/>
                <w:sz w:val="24"/>
                <w:szCs w:val="24"/>
                <w:lang w:val="en-GB"/>
              </w:rPr>
              <w:t xml:space="preserve"> </w:t>
            </w:r>
            <w:r w:rsidR="00A34DEE">
              <w:rPr>
                <w:rFonts w:ascii="Times New Roman" w:eastAsia="Calibri" w:hAnsi="Times New Roman" w:cs="Times New Roman"/>
                <w:i/>
                <w:sz w:val="24"/>
                <w:szCs w:val="24"/>
                <w:lang w:val="en-GB"/>
              </w:rPr>
              <w:t>Ministry of Environmental Protection of the Republic of Serbia (</w:t>
            </w:r>
            <w:proofErr w:type="gramStart"/>
            <w:r w:rsidR="001B0A1F" w:rsidRPr="00A34DEE">
              <w:rPr>
                <w:rFonts w:ascii="Times New Roman" w:eastAsia="Calibri" w:hAnsi="Times New Roman" w:cs="Times New Roman"/>
                <w:i/>
                <w:sz w:val="24"/>
                <w:szCs w:val="24"/>
                <w:lang w:val="en-GB"/>
              </w:rPr>
              <w:t>TB</w:t>
            </w:r>
            <w:r w:rsidR="00A34DEE" w:rsidRPr="00A34DEE">
              <w:rPr>
                <w:rFonts w:ascii="Times New Roman" w:eastAsia="Calibri" w:hAnsi="Times New Roman" w:cs="Times New Roman"/>
                <w:i/>
                <w:sz w:val="24"/>
                <w:szCs w:val="24"/>
                <w:lang w:val="en-GB"/>
              </w:rPr>
              <w:t>D</w:t>
            </w:r>
            <w:r w:rsidR="00513DAC">
              <w:rPr>
                <w:rFonts w:ascii="Times New Roman" w:eastAsia="Calibri" w:hAnsi="Times New Roman" w:cs="Times New Roman"/>
                <w:i/>
                <w:sz w:val="24"/>
                <w:szCs w:val="24"/>
                <w:lang w:val="en-GB"/>
              </w:rPr>
              <w:t>;</w:t>
            </w:r>
            <w:proofErr w:type="gramEnd"/>
            <w:r w:rsidR="00A34DEE">
              <w:rPr>
                <w:rFonts w:ascii="Times New Roman" w:eastAsia="Calibri" w:hAnsi="Times New Roman" w:cs="Times New Roman"/>
                <w:i/>
                <w:sz w:val="24"/>
                <w:szCs w:val="24"/>
                <w:lang w:val="en-GB"/>
              </w:rPr>
              <w:t>)</w:t>
            </w:r>
            <w:r w:rsidRPr="00A34DEE">
              <w:rPr>
                <w:rFonts w:ascii="Times New Roman" w:eastAsia="Calibri" w:hAnsi="Times New Roman" w:cs="Times New Roman"/>
                <w:i/>
                <w:sz w:val="24"/>
                <w:szCs w:val="24"/>
                <w:lang w:val="en-GB"/>
              </w:rPr>
              <w:t xml:space="preserve"> </w:t>
            </w:r>
          </w:p>
          <w:p w14:paraId="113B4A84" w14:textId="3E6117E6" w:rsidR="001B0495" w:rsidRPr="00A34DEE" w:rsidRDefault="00801D69" w:rsidP="00A34DEE">
            <w:pPr>
              <w:pStyle w:val="ListParagraph"/>
              <w:numPr>
                <w:ilvl w:val="0"/>
                <w:numId w:val="2"/>
              </w:numPr>
              <w:ind w:left="252" w:hanging="180"/>
              <w:rPr>
                <w:rFonts w:ascii="Times New Roman" w:eastAsia="Calibri" w:hAnsi="Times New Roman" w:cs="Times New Roman"/>
                <w:i/>
                <w:sz w:val="24"/>
                <w:szCs w:val="24"/>
                <w:lang w:val="en-GB"/>
              </w:rPr>
            </w:pPr>
            <w:r>
              <w:rPr>
                <w:rFonts w:ascii="Times New Roman" w:eastAsia="Calibri" w:hAnsi="Times New Roman" w:cs="Times New Roman"/>
                <w:i/>
                <w:sz w:val="24"/>
                <w:szCs w:val="24"/>
                <w:lang w:val="en-GB"/>
              </w:rPr>
              <w:t xml:space="preserve">Filippo Alabardi, </w:t>
            </w:r>
            <w:r w:rsidR="00151A79">
              <w:rPr>
                <w:rFonts w:ascii="Times New Roman" w:eastAsia="Calibri" w:hAnsi="Times New Roman" w:cs="Times New Roman"/>
                <w:i/>
                <w:sz w:val="24"/>
                <w:szCs w:val="24"/>
                <w:lang w:val="en-GB"/>
              </w:rPr>
              <w:t>A</w:t>
            </w:r>
            <w:r w:rsidR="00E17D6F">
              <w:rPr>
                <w:rFonts w:ascii="Times New Roman" w:eastAsia="Calibri" w:hAnsi="Times New Roman" w:cs="Times New Roman"/>
                <w:i/>
                <w:sz w:val="24"/>
                <w:szCs w:val="24"/>
                <w:lang w:val="en-GB"/>
              </w:rPr>
              <w:t xml:space="preserve">dvisor, </w:t>
            </w:r>
            <w:r>
              <w:rPr>
                <w:rFonts w:ascii="Times New Roman" w:eastAsia="Calibri" w:hAnsi="Times New Roman" w:cs="Times New Roman"/>
                <w:i/>
                <w:sz w:val="24"/>
                <w:szCs w:val="24"/>
                <w:lang w:val="en-GB"/>
              </w:rPr>
              <w:t>Permanent Secretariat of AII</w:t>
            </w:r>
            <w:r w:rsidR="00513DAC">
              <w:rPr>
                <w:rFonts w:ascii="Times New Roman" w:eastAsia="Calibri" w:hAnsi="Times New Roman" w:cs="Times New Roman"/>
                <w:i/>
                <w:sz w:val="24"/>
                <w:szCs w:val="24"/>
                <w:lang w:val="en-GB"/>
              </w:rPr>
              <w:t>.</w:t>
            </w:r>
          </w:p>
          <w:p w14:paraId="2AA67230" w14:textId="77777777" w:rsidR="007808BD" w:rsidRPr="007808BD" w:rsidRDefault="007808BD" w:rsidP="00BD5953">
            <w:pPr>
              <w:pStyle w:val="ListParagraph"/>
              <w:ind w:left="342"/>
              <w:rPr>
                <w:rFonts w:ascii="Times New Roman" w:eastAsia="Calibri" w:hAnsi="Times New Roman" w:cs="Times New Roman"/>
                <w:sz w:val="24"/>
                <w:szCs w:val="24"/>
              </w:rPr>
            </w:pPr>
          </w:p>
        </w:tc>
      </w:tr>
      <w:tr w:rsidR="007808BD" w:rsidRPr="007808BD" w14:paraId="5743548C" w14:textId="77777777" w:rsidTr="002A40D9">
        <w:tc>
          <w:tcPr>
            <w:tcW w:w="1923" w:type="dxa"/>
          </w:tcPr>
          <w:p w14:paraId="56232A40" w14:textId="77777777" w:rsidR="007808BD" w:rsidRPr="007808BD" w:rsidRDefault="007808BD" w:rsidP="002A40D9">
            <w:pPr>
              <w:rPr>
                <w:rFonts w:ascii="Times New Roman" w:eastAsia="Calibri" w:hAnsi="Times New Roman" w:cs="Times New Roman"/>
                <w:sz w:val="24"/>
                <w:szCs w:val="24"/>
              </w:rPr>
            </w:pPr>
            <w:r w:rsidRPr="00431251">
              <w:rPr>
                <w:rFonts w:ascii="Times New Roman" w:eastAsia="Calibri" w:hAnsi="Times New Roman" w:cs="Times New Roman"/>
                <w:sz w:val="24"/>
                <w:szCs w:val="24"/>
              </w:rPr>
              <w:t>9</w:t>
            </w:r>
            <w:r w:rsidRPr="007808BD">
              <w:rPr>
                <w:rFonts w:ascii="Times New Roman" w:eastAsia="Calibri" w:hAnsi="Times New Roman" w:cs="Times New Roman"/>
                <w:sz w:val="24"/>
                <w:szCs w:val="24"/>
              </w:rPr>
              <w:t>.</w:t>
            </w:r>
            <w:r w:rsidRPr="00431251">
              <w:rPr>
                <w:rFonts w:ascii="Times New Roman" w:eastAsia="Calibri" w:hAnsi="Times New Roman" w:cs="Times New Roman"/>
                <w:sz w:val="24"/>
                <w:szCs w:val="24"/>
              </w:rPr>
              <w:t>15-9</w:t>
            </w:r>
            <w:r w:rsidRPr="007808BD">
              <w:rPr>
                <w:rFonts w:ascii="Times New Roman" w:eastAsia="Calibri" w:hAnsi="Times New Roman" w:cs="Times New Roman"/>
                <w:sz w:val="24"/>
                <w:szCs w:val="24"/>
              </w:rPr>
              <w:t>.</w:t>
            </w:r>
            <w:r w:rsidRPr="00431251">
              <w:rPr>
                <w:rFonts w:ascii="Times New Roman" w:eastAsia="Calibri" w:hAnsi="Times New Roman" w:cs="Times New Roman"/>
                <w:sz w:val="24"/>
                <w:szCs w:val="24"/>
              </w:rPr>
              <w:t>3</w:t>
            </w:r>
            <w:r w:rsidRPr="007808BD">
              <w:rPr>
                <w:rFonts w:ascii="Times New Roman" w:eastAsia="Calibri" w:hAnsi="Times New Roman" w:cs="Times New Roman"/>
                <w:sz w:val="24"/>
                <w:szCs w:val="24"/>
              </w:rPr>
              <w:t>0</w:t>
            </w:r>
            <w:r w:rsidRPr="00431251">
              <w:rPr>
                <w:rFonts w:ascii="Times New Roman" w:eastAsia="Calibri" w:hAnsi="Times New Roman" w:cs="Times New Roman"/>
                <w:sz w:val="24"/>
                <w:szCs w:val="24"/>
              </w:rPr>
              <w:t xml:space="preserve"> </w:t>
            </w:r>
          </w:p>
        </w:tc>
        <w:tc>
          <w:tcPr>
            <w:tcW w:w="7691" w:type="dxa"/>
          </w:tcPr>
          <w:p w14:paraId="1E18C35A" w14:textId="77777777" w:rsidR="007808BD" w:rsidRPr="007808BD" w:rsidRDefault="007808BD" w:rsidP="007808BD">
            <w:pPr>
              <w:rPr>
                <w:rFonts w:ascii="Times New Roman" w:eastAsia="Calibri" w:hAnsi="Times New Roman" w:cs="Times New Roman"/>
                <w:sz w:val="24"/>
                <w:szCs w:val="24"/>
                <w:lang w:val="en-GB"/>
              </w:rPr>
            </w:pPr>
            <w:r w:rsidRPr="007808BD">
              <w:rPr>
                <w:rFonts w:ascii="Times New Roman" w:eastAsia="Calibri" w:hAnsi="Times New Roman" w:cs="Times New Roman"/>
                <w:sz w:val="24"/>
                <w:szCs w:val="24"/>
                <w:lang w:val="en-GB"/>
              </w:rPr>
              <w:t xml:space="preserve">Introduction </w:t>
            </w:r>
            <w:r w:rsidR="00BD5953">
              <w:rPr>
                <w:rFonts w:ascii="Times New Roman" w:eastAsia="Calibri" w:hAnsi="Times New Roman" w:cs="Times New Roman"/>
                <w:sz w:val="24"/>
                <w:szCs w:val="24"/>
                <w:lang w:val="en-GB"/>
              </w:rPr>
              <w:t>by moderators</w:t>
            </w:r>
            <w:r w:rsidRPr="007808BD">
              <w:rPr>
                <w:rFonts w:ascii="Times New Roman" w:eastAsia="Calibri" w:hAnsi="Times New Roman" w:cs="Times New Roman"/>
                <w:sz w:val="24"/>
                <w:szCs w:val="24"/>
                <w:lang w:val="en-GB"/>
              </w:rPr>
              <w:t xml:space="preserve"> of the roundtable</w:t>
            </w:r>
          </w:p>
          <w:p w14:paraId="370B0EF7" w14:textId="2047F88C" w:rsidR="007808BD" w:rsidRPr="00A34DEE" w:rsidRDefault="007808BD" w:rsidP="00A34DEE">
            <w:pPr>
              <w:pStyle w:val="ListParagraph"/>
              <w:numPr>
                <w:ilvl w:val="0"/>
                <w:numId w:val="1"/>
              </w:numPr>
              <w:ind w:left="342" w:hanging="270"/>
              <w:rPr>
                <w:rFonts w:ascii="Times New Roman" w:eastAsia="Calibri" w:hAnsi="Times New Roman" w:cs="Times New Roman"/>
                <w:i/>
                <w:sz w:val="24"/>
                <w:szCs w:val="24"/>
                <w:lang w:val="en-GB"/>
              </w:rPr>
            </w:pPr>
            <w:r w:rsidRPr="00A34DEE">
              <w:rPr>
                <w:rFonts w:ascii="Times New Roman" w:eastAsia="Calibri" w:hAnsi="Times New Roman" w:cs="Times New Roman"/>
                <w:i/>
                <w:sz w:val="24"/>
                <w:szCs w:val="24"/>
                <w:lang w:val="en-GB"/>
              </w:rPr>
              <w:t>Du</w:t>
            </w:r>
            <w:r w:rsidR="002E01D3">
              <w:rPr>
                <w:rFonts w:ascii="Times New Roman" w:eastAsia="Calibri" w:hAnsi="Times New Roman" w:cs="Times New Roman"/>
                <w:i/>
                <w:sz w:val="24"/>
                <w:szCs w:val="24"/>
                <w:lang w:val="en-GB"/>
              </w:rPr>
              <w:t>š</w:t>
            </w:r>
            <w:r w:rsidRPr="00A34DEE">
              <w:rPr>
                <w:rFonts w:ascii="Times New Roman" w:eastAsia="Calibri" w:hAnsi="Times New Roman" w:cs="Times New Roman"/>
                <w:i/>
                <w:sz w:val="24"/>
                <w:szCs w:val="24"/>
                <w:lang w:val="en-GB"/>
              </w:rPr>
              <w:t xml:space="preserve">an </w:t>
            </w:r>
            <w:proofErr w:type="spellStart"/>
            <w:r w:rsidRPr="00A34DEE">
              <w:rPr>
                <w:rFonts w:ascii="Times New Roman" w:eastAsia="Calibri" w:hAnsi="Times New Roman" w:cs="Times New Roman"/>
                <w:i/>
                <w:sz w:val="24"/>
                <w:szCs w:val="24"/>
                <w:lang w:val="en-GB"/>
              </w:rPr>
              <w:t>Ognjanovi</w:t>
            </w:r>
            <w:r w:rsidR="002E01D3">
              <w:rPr>
                <w:rFonts w:ascii="Times New Roman" w:eastAsia="Calibri" w:hAnsi="Times New Roman" w:cs="Times New Roman"/>
                <w:i/>
                <w:sz w:val="24"/>
                <w:szCs w:val="24"/>
                <w:lang w:val="en-GB"/>
              </w:rPr>
              <w:t>ć</w:t>
            </w:r>
            <w:proofErr w:type="spellEnd"/>
            <w:r w:rsidR="00E96AC4" w:rsidRPr="00A34DEE">
              <w:rPr>
                <w:rFonts w:ascii="Times New Roman" w:eastAsia="Calibri" w:hAnsi="Times New Roman" w:cs="Times New Roman"/>
                <w:i/>
                <w:sz w:val="24"/>
                <w:szCs w:val="24"/>
                <w:lang w:val="en-GB"/>
              </w:rPr>
              <w:t xml:space="preserve">, </w:t>
            </w:r>
            <w:r w:rsidR="00E96AC4" w:rsidRPr="00A34DEE">
              <w:rPr>
                <w:rFonts w:ascii="Times New Roman" w:hAnsi="Times New Roman" w:cs="Times New Roman"/>
                <w:i/>
                <w:sz w:val="24"/>
                <w:szCs w:val="24"/>
                <w:lang w:val="en-GB"/>
              </w:rPr>
              <w:t>Ministry of Environmental Protection, Serbia</w:t>
            </w:r>
            <w:r w:rsidR="00513DAC">
              <w:rPr>
                <w:rFonts w:ascii="Times New Roman" w:hAnsi="Times New Roman" w:cs="Times New Roman"/>
                <w:i/>
                <w:sz w:val="24"/>
                <w:szCs w:val="24"/>
                <w:lang w:val="en-GB"/>
              </w:rPr>
              <w:t>;</w:t>
            </w:r>
          </w:p>
          <w:p w14:paraId="3E49E735" w14:textId="077C7806" w:rsidR="002A40D9" w:rsidRPr="00A34DEE" w:rsidRDefault="00801D69" w:rsidP="00E17D6F">
            <w:pPr>
              <w:pStyle w:val="ListParagraph"/>
              <w:numPr>
                <w:ilvl w:val="0"/>
                <w:numId w:val="1"/>
              </w:numPr>
              <w:ind w:left="342" w:hanging="270"/>
              <w:rPr>
                <w:rFonts w:ascii="Times New Roman" w:eastAsia="Calibri" w:hAnsi="Times New Roman" w:cs="Times New Roman"/>
                <w:i/>
                <w:sz w:val="24"/>
                <w:szCs w:val="24"/>
                <w:lang w:val="en-GB"/>
              </w:rPr>
            </w:pPr>
            <w:r>
              <w:rPr>
                <w:rFonts w:ascii="Times New Roman" w:eastAsia="Calibri" w:hAnsi="Times New Roman" w:cs="Times New Roman"/>
                <w:i/>
                <w:sz w:val="24"/>
                <w:szCs w:val="24"/>
                <w:lang w:val="en-GB"/>
              </w:rPr>
              <w:t xml:space="preserve">Senad </w:t>
            </w:r>
            <w:proofErr w:type="spellStart"/>
            <w:r>
              <w:rPr>
                <w:rFonts w:ascii="Times New Roman" w:eastAsia="Calibri" w:hAnsi="Times New Roman" w:cs="Times New Roman"/>
                <w:i/>
                <w:sz w:val="24"/>
                <w:szCs w:val="24"/>
                <w:lang w:val="en-GB"/>
              </w:rPr>
              <w:t>Opra</w:t>
            </w:r>
            <w:r w:rsidR="002E01D3">
              <w:rPr>
                <w:rFonts w:ascii="Times New Roman" w:eastAsia="Calibri" w:hAnsi="Times New Roman" w:cs="Times New Roman"/>
                <w:i/>
                <w:sz w:val="24"/>
                <w:szCs w:val="24"/>
                <w:lang w:val="en-GB"/>
              </w:rPr>
              <w:t>š</w:t>
            </w:r>
            <w:r>
              <w:rPr>
                <w:rFonts w:ascii="Times New Roman" w:eastAsia="Calibri" w:hAnsi="Times New Roman" w:cs="Times New Roman"/>
                <w:i/>
                <w:sz w:val="24"/>
                <w:szCs w:val="24"/>
                <w:lang w:val="en-GB"/>
              </w:rPr>
              <w:t>i</w:t>
            </w:r>
            <w:r w:rsidR="002E01D3">
              <w:rPr>
                <w:rFonts w:ascii="Times New Roman" w:eastAsia="Calibri" w:hAnsi="Times New Roman" w:cs="Times New Roman"/>
                <w:i/>
                <w:sz w:val="24"/>
                <w:szCs w:val="24"/>
                <w:lang w:val="en-GB"/>
              </w:rPr>
              <w:t>ć</w:t>
            </w:r>
            <w:proofErr w:type="spellEnd"/>
            <w:r>
              <w:rPr>
                <w:rFonts w:ascii="Times New Roman" w:eastAsia="Calibri" w:hAnsi="Times New Roman" w:cs="Times New Roman"/>
                <w:i/>
                <w:sz w:val="24"/>
                <w:szCs w:val="24"/>
                <w:lang w:val="en-GB"/>
              </w:rPr>
              <w:t xml:space="preserve">, </w:t>
            </w:r>
            <w:r w:rsidR="00E17D6F">
              <w:rPr>
                <w:rFonts w:ascii="Times New Roman" w:eastAsia="Calibri" w:hAnsi="Times New Roman" w:cs="Times New Roman"/>
                <w:i/>
                <w:sz w:val="24"/>
                <w:szCs w:val="24"/>
                <w:lang w:val="en-GB"/>
              </w:rPr>
              <w:t>EUSAIR TSG3</w:t>
            </w:r>
            <w:r w:rsidR="00E17D6F" w:rsidRPr="00E17D6F">
              <w:rPr>
                <w:rFonts w:ascii="Times New Roman" w:eastAsia="Calibri" w:hAnsi="Times New Roman" w:cs="Times New Roman"/>
                <w:i/>
                <w:sz w:val="24"/>
                <w:szCs w:val="24"/>
                <w:lang w:val="en-GB"/>
              </w:rPr>
              <w:t xml:space="preserve"> Coordinator</w:t>
            </w:r>
            <w:r w:rsidR="00E17D6F">
              <w:rPr>
                <w:rFonts w:ascii="Times New Roman" w:eastAsia="Calibri" w:hAnsi="Times New Roman" w:cs="Times New Roman"/>
                <w:i/>
                <w:sz w:val="24"/>
                <w:szCs w:val="24"/>
                <w:lang w:val="en-GB"/>
              </w:rPr>
              <w:t xml:space="preserve">, </w:t>
            </w:r>
            <w:r w:rsidR="00E17D6F" w:rsidRPr="00E17D6F">
              <w:rPr>
                <w:rFonts w:ascii="Times New Roman" w:eastAsia="Calibri" w:hAnsi="Times New Roman" w:cs="Times New Roman"/>
                <w:i/>
                <w:sz w:val="24"/>
                <w:szCs w:val="24"/>
                <w:lang w:val="en-GB"/>
              </w:rPr>
              <w:t>Ministry of Foreign Trade and Economic Relations of Bosnia and Herzegovina</w:t>
            </w:r>
            <w:r w:rsidR="00513DAC">
              <w:rPr>
                <w:rFonts w:ascii="Times New Roman" w:eastAsia="Calibri" w:hAnsi="Times New Roman" w:cs="Times New Roman"/>
                <w:i/>
                <w:sz w:val="24"/>
                <w:szCs w:val="24"/>
                <w:lang w:val="en-GB"/>
              </w:rPr>
              <w:t>.</w:t>
            </w:r>
          </w:p>
          <w:p w14:paraId="3437AF0D" w14:textId="77777777" w:rsidR="007808BD" w:rsidRPr="007808BD" w:rsidRDefault="007808BD" w:rsidP="007808BD">
            <w:pPr>
              <w:rPr>
                <w:rFonts w:ascii="Times New Roman" w:eastAsia="Calibri" w:hAnsi="Times New Roman" w:cs="Times New Roman"/>
                <w:sz w:val="24"/>
                <w:szCs w:val="24"/>
                <w:lang w:val="en-GB"/>
              </w:rPr>
            </w:pPr>
          </w:p>
        </w:tc>
      </w:tr>
      <w:tr w:rsidR="007808BD" w:rsidRPr="007808BD" w14:paraId="27F2069B" w14:textId="77777777" w:rsidTr="002A40D9">
        <w:tc>
          <w:tcPr>
            <w:tcW w:w="1923" w:type="dxa"/>
          </w:tcPr>
          <w:p w14:paraId="4D0F5BFF" w14:textId="77777777" w:rsidR="007808BD" w:rsidRPr="007808BD" w:rsidRDefault="007808BD" w:rsidP="002A40D9">
            <w:pPr>
              <w:rPr>
                <w:rFonts w:ascii="Times New Roman" w:eastAsia="Calibri" w:hAnsi="Times New Roman" w:cs="Times New Roman"/>
                <w:sz w:val="24"/>
                <w:szCs w:val="24"/>
                <w:lang w:val="en-GB"/>
              </w:rPr>
            </w:pPr>
            <w:r w:rsidRPr="00431251">
              <w:rPr>
                <w:rFonts w:ascii="Times New Roman" w:eastAsia="Calibri" w:hAnsi="Times New Roman" w:cs="Times New Roman"/>
                <w:sz w:val="24"/>
                <w:szCs w:val="24"/>
                <w:lang w:val="en-GB"/>
              </w:rPr>
              <w:t>9</w:t>
            </w:r>
            <w:r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3</w:t>
            </w:r>
            <w:r w:rsidRPr="007808BD">
              <w:rPr>
                <w:rFonts w:ascii="Times New Roman" w:eastAsia="Calibri" w:hAnsi="Times New Roman" w:cs="Times New Roman"/>
                <w:sz w:val="24"/>
                <w:szCs w:val="24"/>
                <w:lang w:val="en-GB"/>
              </w:rPr>
              <w:t>0-</w:t>
            </w:r>
            <w:r w:rsidRPr="00431251">
              <w:rPr>
                <w:rFonts w:ascii="Times New Roman" w:eastAsia="Calibri" w:hAnsi="Times New Roman" w:cs="Times New Roman"/>
                <w:sz w:val="24"/>
                <w:szCs w:val="24"/>
                <w:lang w:val="en-GB"/>
              </w:rPr>
              <w:t>10</w:t>
            </w:r>
            <w:r w:rsidRPr="007808BD">
              <w:rPr>
                <w:rFonts w:ascii="Times New Roman" w:eastAsia="Calibri" w:hAnsi="Times New Roman" w:cs="Times New Roman"/>
                <w:sz w:val="24"/>
                <w:szCs w:val="24"/>
                <w:lang w:val="en-GB"/>
              </w:rPr>
              <w:t>.</w:t>
            </w:r>
            <w:r w:rsidR="002A40D9" w:rsidRPr="00431251">
              <w:rPr>
                <w:rFonts w:ascii="Times New Roman" w:eastAsia="Calibri" w:hAnsi="Times New Roman" w:cs="Times New Roman"/>
                <w:sz w:val="24"/>
                <w:szCs w:val="24"/>
                <w:lang w:val="en-GB"/>
              </w:rPr>
              <w:t>3</w:t>
            </w:r>
            <w:r w:rsidRPr="007808BD">
              <w:rPr>
                <w:rFonts w:ascii="Times New Roman" w:eastAsia="Calibri" w:hAnsi="Times New Roman" w:cs="Times New Roman"/>
                <w:sz w:val="24"/>
                <w:szCs w:val="24"/>
                <w:lang w:val="en-GB"/>
              </w:rPr>
              <w:t>0</w:t>
            </w:r>
            <w:r w:rsidRPr="00431251">
              <w:rPr>
                <w:rFonts w:ascii="Times New Roman" w:eastAsia="Calibri" w:hAnsi="Times New Roman" w:cs="Times New Roman"/>
                <w:sz w:val="24"/>
                <w:szCs w:val="24"/>
                <w:lang w:val="en-GB"/>
              </w:rPr>
              <w:t xml:space="preserve"> </w:t>
            </w:r>
          </w:p>
        </w:tc>
        <w:tc>
          <w:tcPr>
            <w:tcW w:w="7691" w:type="dxa"/>
          </w:tcPr>
          <w:p w14:paraId="61491702" w14:textId="77777777" w:rsidR="00A34DEE" w:rsidRDefault="00431251" w:rsidP="007808BD">
            <w:pPr>
              <w:rPr>
                <w:rFonts w:ascii="Times New Roman" w:eastAsia="Calibri" w:hAnsi="Times New Roman" w:cs="Times New Roman"/>
                <w:sz w:val="24"/>
                <w:szCs w:val="24"/>
              </w:rPr>
            </w:pPr>
            <w:r w:rsidRPr="00431251">
              <w:rPr>
                <w:rFonts w:ascii="Times New Roman" w:eastAsia="Calibri" w:hAnsi="Times New Roman" w:cs="Times New Roman"/>
                <w:sz w:val="24"/>
                <w:szCs w:val="24"/>
              </w:rPr>
              <w:t xml:space="preserve">Panel discussion: </w:t>
            </w:r>
            <w:r w:rsidR="002A40D9" w:rsidRPr="00431251">
              <w:rPr>
                <w:rFonts w:ascii="Times New Roman" w:eastAsia="Calibri" w:hAnsi="Times New Roman" w:cs="Times New Roman"/>
                <w:sz w:val="24"/>
                <w:szCs w:val="24"/>
              </w:rPr>
              <w:t>Development of joint management plans for cross-border habitats and ecosystems</w:t>
            </w:r>
          </w:p>
          <w:p w14:paraId="4C048B9B" w14:textId="77777777" w:rsidR="007808BD" w:rsidRDefault="006B13C4" w:rsidP="00C87B57">
            <w:pPr>
              <w:pStyle w:val="ListParagraph"/>
              <w:numPr>
                <w:ilvl w:val="0"/>
                <w:numId w:val="3"/>
              </w:numPr>
              <w:ind w:left="342" w:hanging="270"/>
              <w:rPr>
                <w:rFonts w:ascii="Times New Roman" w:eastAsia="Calibri" w:hAnsi="Times New Roman" w:cs="Times New Roman"/>
                <w:i/>
                <w:sz w:val="24"/>
                <w:szCs w:val="24"/>
              </w:rPr>
            </w:pPr>
            <w:r>
              <w:rPr>
                <w:rFonts w:ascii="Times New Roman" w:eastAsia="Calibri" w:hAnsi="Times New Roman" w:cs="Times New Roman"/>
                <w:i/>
                <w:sz w:val="24"/>
                <w:szCs w:val="24"/>
              </w:rPr>
              <w:t xml:space="preserve">Mihail Dimovski, </w:t>
            </w:r>
            <w:r w:rsidRPr="006B13C4">
              <w:rPr>
                <w:rFonts w:ascii="Times New Roman" w:eastAsia="Calibri" w:hAnsi="Times New Roman" w:cs="Times New Roman"/>
                <w:i/>
                <w:sz w:val="24"/>
                <w:szCs w:val="24"/>
              </w:rPr>
              <w:t xml:space="preserve">EPPA project </w:t>
            </w:r>
            <w:r>
              <w:rPr>
                <w:rFonts w:ascii="Times New Roman" w:eastAsia="Calibri" w:hAnsi="Times New Roman" w:cs="Times New Roman"/>
                <w:i/>
                <w:sz w:val="24"/>
                <w:szCs w:val="24"/>
              </w:rPr>
              <w:t>team leader;</w:t>
            </w:r>
          </w:p>
          <w:p w14:paraId="656C9804" w14:textId="77777777" w:rsidR="006B13C4" w:rsidRDefault="006B13C4" w:rsidP="00C87B57">
            <w:pPr>
              <w:pStyle w:val="ListParagraph"/>
              <w:numPr>
                <w:ilvl w:val="0"/>
                <w:numId w:val="3"/>
              </w:numPr>
              <w:ind w:left="342" w:hanging="270"/>
              <w:rPr>
                <w:rFonts w:ascii="Times New Roman" w:eastAsia="Calibri" w:hAnsi="Times New Roman" w:cs="Times New Roman"/>
                <w:i/>
                <w:sz w:val="24"/>
                <w:szCs w:val="24"/>
              </w:rPr>
            </w:pPr>
            <w:r w:rsidRPr="006B13C4">
              <w:rPr>
                <w:rFonts w:ascii="Times New Roman" w:eastAsia="Calibri" w:hAnsi="Times New Roman" w:cs="Times New Roman"/>
                <w:i/>
                <w:sz w:val="24"/>
                <w:szCs w:val="24"/>
              </w:rPr>
              <w:t>Ventzislav Vasilev</w:t>
            </w:r>
            <w:r>
              <w:rPr>
                <w:rFonts w:ascii="Times New Roman" w:eastAsia="Calibri" w:hAnsi="Times New Roman" w:cs="Times New Roman"/>
                <w:i/>
                <w:sz w:val="24"/>
                <w:szCs w:val="24"/>
              </w:rPr>
              <w:t>, EPPA project SNKE;</w:t>
            </w:r>
          </w:p>
          <w:p w14:paraId="0869028D" w14:textId="625B28ED" w:rsidR="00855716" w:rsidRDefault="00855716" w:rsidP="00C87B57">
            <w:pPr>
              <w:pStyle w:val="ListParagraph"/>
              <w:numPr>
                <w:ilvl w:val="0"/>
                <w:numId w:val="3"/>
              </w:numPr>
              <w:ind w:left="342" w:hanging="270"/>
              <w:rPr>
                <w:rFonts w:ascii="Times New Roman" w:eastAsia="Calibri" w:hAnsi="Times New Roman" w:cs="Times New Roman"/>
                <w:i/>
                <w:sz w:val="24"/>
                <w:szCs w:val="24"/>
              </w:rPr>
            </w:pPr>
            <w:r>
              <w:rPr>
                <w:rFonts w:ascii="Times New Roman" w:eastAsia="Calibri" w:hAnsi="Times New Roman" w:cs="Times New Roman"/>
                <w:i/>
                <w:sz w:val="24"/>
                <w:szCs w:val="24"/>
              </w:rPr>
              <w:t>Dr. Klemen Jerina, University of Ljubljana -</w:t>
            </w:r>
            <w:r w:rsidRPr="00855716">
              <w:rPr>
                <w:rFonts w:ascii="Times New Roman" w:eastAsia="Calibri" w:hAnsi="Times New Roman" w:cs="Times New Roman"/>
                <w:i/>
                <w:sz w:val="24"/>
                <w:szCs w:val="24"/>
              </w:rPr>
              <w:t xml:space="preserve"> Biotechnical Faculty</w:t>
            </w:r>
            <w:r>
              <w:rPr>
                <w:rFonts w:ascii="Times New Roman" w:eastAsia="Calibri" w:hAnsi="Times New Roman" w:cs="Times New Roman"/>
                <w:i/>
                <w:sz w:val="24"/>
                <w:szCs w:val="24"/>
              </w:rPr>
              <w:t>;</w:t>
            </w:r>
          </w:p>
          <w:p w14:paraId="523FAA60" w14:textId="5A00D047" w:rsidR="00A37171" w:rsidRPr="00A37171" w:rsidRDefault="00A37171" w:rsidP="00C87B57">
            <w:pPr>
              <w:pStyle w:val="ListParagraph"/>
              <w:numPr>
                <w:ilvl w:val="0"/>
                <w:numId w:val="3"/>
              </w:numPr>
              <w:ind w:left="342" w:hanging="270"/>
              <w:rPr>
                <w:rFonts w:ascii="Times New Roman" w:eastAsia="Calibri" w:hAnsi="Times New Roman" w:cs="Times New Roman"/>
                <w:i/>
                <w:sz w:val="24"/>
                <w:szCs w:val="24"/>
              </w:rPr>
            </w:pPr>
            <w:r>
              <w:rPr>
                <w:rFonts w:ascii="Times New Roman" w:eastAsia="Calibri" w:hAnsi="Times New Roman" w:cs="Times New Roman"/>
                <w:i/>
                <w:sz w:val="24"/>
                <w:szCs w:val="24"/>
              </w:rPr>
              <w:t>Other p</w:t>
            </w:r>
            <w:r w:rsidRPr="00A37171">
              <w:rPr>
                <w:rFonts w:ascii="Times New Roman" w:eastAsia="Calibri" w:hAnsi="Times New Roman" w:cs="Times New Roman"/>
                <w:i/>
                <w:sz w:val="24"/>
                <w:szCs w:val="24"/>
              </w:rPr>
              <w:t>anelists selected from participants list</w:t>
            </w:r>
            <w:r w:rsidR="00A518FF">
              <w:rPr>
                <w:rFonts w:ascii="Times New Roman" w:eastAsia="Calibri" w:hAnsi="Times New Roman" w:cs="Times New Roman"/>
                <w:i/>
                <w:sz w:val="24"/>
                <w:szCs w:val="24"/>
              </w:rPr>
              <w:t>.</w:t>
            </w:r>
            <w:r w:rsidRPr="00A37171">
              <w:rPr>
                <w:rFonts w:ascii="Times New Roman" w:eastAsia="Calibri" w:hAnsi="Times New Roman" w:cs="Times New Roman"/>
                <w:i/>
                <w:sz w:val="24"/>
                <w:szCs w:val="24"/>
              </w:rPr>
              <w:t xml:space="preserve"> </w:t>
            </w:r>
          </w:p>
          <w:p w14:paraId="0BF4C4C3" w14:textId="77777777" w:rsidR="00A37171" w:rsidRPr="00A37171" w:rsidRDefault="00A37171" w:rsidP="00A37171">
            <w:pPr>
              <w:ind w:left="420"/>
              <w:rPr>
                <w:rFonts w:ascii="Times New Roman" w:eastAsia="Calibri" w:hAnsi="Times New Roman" w:cs="Times New Roman"/>
                <w:i/>
                <w:sz w:val="24"/>
                <w:szCs w:val="24"/>
              </w:rPr>
            </w:pPr>
          </w:p>
          <w:p w14:paraId="1210C213" w14:textId="77777777" w:rsidR="007808BD" w:rsidRPr="007808BD" w:rsidRDefault="007808BD" w:rsidP="007808BD">
            <w:pPr>
              <w:rPr>
                <w:rFonts w:ascii="Times New Roman" w:eastAsia="Calibri" w:hAnsi="Times New Roman" w:cs="Times New Roman"/>
                <w:i/>
                <w:sz w:val="24"/>
                <w:szCs w:val="24"/>
              </w:rPr>
            </w:pPr>
          </w:p>
        </w:tc>
      </w:tr>
      <w:tr w:rsidR="007808BD" w:rsidRPr="007808BD" w14:paraId="653BE186" w14:textId="77777777" w:rsidTr="002A40D9">
        <w:tc>
          <w:tcPr>
            <w:tcW w:w="1923" w:type="dxa"/>
          </w:tcPr>
          <w:p w14:paraId="0AF42887" w14:textId="77777777" w:rsidR="007808BD" w:rsidRPr="007808BD" w:rsidRDefault="002A40D9" w:rsidP="002A40D9">
            <w:pPr>
              <w:rPr>
                <w:rFonts w:ascii="Times New Roman" w:eastAsia="Calibri" w:hAnsi="Times New Roman" w:cs="Times New Roman"/>
                <w:sz w:val="24"/>
                <w:szCs w:val="24"/>
                <w:highlight w:val="yellow"/>
                <w:lang w:val="en-GB"/>
              </w:rPr>
            </w:pPr>
            <w:r w:rsidRPr="00431251">
              <w:rPr>
                <w:rFonts w:ascii="Times New Roman" w:eastAsia="Calibri" w:hAnsi="Times New Roman" w:cs="Times New Roman"/>
                <w:sz w:val="24"/>
                <w:szCs w:val="24"/>
                <w:lang w:val="en-GB"/>
              </w:rPr>
              <w:lastRenderedPageBreak/>
              <w:t>10</w:t>
            </w:r>
            <w:r w:rsidR="007808BD"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30</w:t>
            </w:r>
            <w:r w:rsidR="007808BD"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11</w:t>
            </w:r>
            <w:r w:rsidR="007808BD"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 xml:space="preserve">30 </w:t>
            </w:r>
          </w:p>
        </w:tc>
        <w:tc>
          <w:tcPr>
            <w:tcW w:w="7691" w:type="dxa"/>
          </w:tcPr>
          <w:p w14:paraId="53C369B5" w14:textId="77777777" w:rsidR="007808BD" w:rsidRDefault="00431251" w:rsidP="00431251">
            <w:pPr>
              <w:rPr>
                <w:rFonts w:ascii="Times New Roman" w:eastAsia="Calibri" w:hAnsi="Times New Roman" w:cs="Times New Roman"/>
                <w:iCs/>
                <w:sz w:val="24"/>
                <w:szCs w:val="24"/>
                <w:highlight w:val="yellow"/>
                <w:lang w:val="en-GB"/>
              </w:rPr>
            </w:pPr>
            <w:r w:rsidRPr="00431251">
              <w:rPr>
                <w:rFonts w:ascii="Times New Roman" w:eastAsia="Calibri" w:hAnsi="Times New Roman" w:cs="Times New Roman"/>
                <w:iCs/>
                <w:sz w:val="24"/>
                <w:szCs w:val="24"/>
                <w:lang w:val="en-GB"/>
              </w:rPr>
              <w:t>Panel discussion: Joint population level management plans for large</w:t>
            </w:r>
            <w:r w:rsidR="002A40D9" w:rsidRPr="00431251">
              <w:rPr>
                <w:rFonts w:ascii="Times New Roman" w:eastAsia="Calibri" w:hAnsi="Times New Roman" w:cs="Times New Roman"/>
                <w:iCs/>
                <w:sz w:val="24"/>
                <w:szCs w:val="24"/>
                <w:lang w:val="en-GB"/>
              </w:rPr>
              <w:t xml:space="preserve"> carnivores</w:t>
            </w:r>
            <w:r w:rsidR="002A40D9" w:rsidRPr="00431251">
              <w:rPr>
                <w:rFonts w:ascii="Times New Roman" w:eastAsia="Calibri" w:hAnsi="Times New Roman" w:cs="Times New Roman"/>
                <w:iCs/>
                <w:sz w:val="24"/>
                <w:szCs w:val="24"/>
                <w:highlight w:val="yellow"/>
                <w:lang w:val="en-GB"/>
              </w:rPr>
              <w:t xml:space="preserve"> </w:t>
            </w:r>
          </w:p>
          <w:p w14:paraId="0ABB141B" w14:textId="0CE6E95C" w:rsidR="001F5D41" w:rsidRDefault="00855716" w:rsidP="00C87B57">
            <w:pPr>
              <w:pStyle w:val="ListParagraph"/>
              <w:numPr>
                <w:ilvl w:val="0"/>
                <w:numId w:val="3"/>
              </w:numPr>
              <w:ind w:left="342" w:hanging="342"/>
              <w:rPr>
                <w:rFonts w:ascii="Times New Roman" w:eastAsia="Calibri" w:hAnsi="Times New Roman" w:cs="Times New Roman"/>
                <w:i/>
                <w:sz w:val="24"/>
                <w:szCs w:val="24"/>
              </w:rPr>
            </w:pPr>
            <w:r>
              <w:rPr>
                <w:rFonts w:ascii="Times New Roman" w:eastAsia="Calibri" w:hAnsi="Times New Roman" w:cs="Times New Roman"/>
                <w:i/>
                <w:sz w:val="24"/>
                <w:szCs w:val="24"/>
              </w:rPr>
              <w:t>Dr.</w:t>
            </w:r>
            <w:r w:rsidR="001F5D41" w:rsidRPr="001F5D41">
              <w:rPr>
                <w:rFonts w:ascii="Times New Roman" w:eastAsia="Calibri" w:hAnsi="Times New Roman" w:cs="Times New Roman"/>
                <w:i/>
                <w:sz w:val="24"/>
                <w:szCs w:val="24"/>
              </w:rPr>
              <w:t xml:space="preserve"> Marina Nenkovi</w:t>
            </w:r>
            <w:r w:rsidR="002E01D3">
              <w:rPr>
                <w:rFonts w:ascii="Times New Roman" w:eastAsia="Calibri" w:hAnsi="Times New Roman" w:cs="Times New Roman"/>
                <w:i/>
                <w:sz w:val="24"/>
                <w:szCs w:val="24"/>
              </w:rPr>
              <w:t>ć</w:t>
            </w:r>
            <w:r w:rsidR="001F5D41" w:rsidRPr="001F5D41">
              <w:rPr>
                <w:rFonts w:ascii="Times New Roman" w:eastAsia="Calibri" w:hAnsi="Times New Roman" w:cs="Times New Roman"/>
                <w:i/>
                <w:sz w:val="24"/>
                <w:szCs w:val="24"/>
              </w:rPr>
              <w:t xml:space="preserve"> – Rizni</w:t>
            </w:r>
            <w:r w:rsidR="002E01D3">
              <w:rPr>
                <w:rFonts w:ascii="Times New Roman" w:eastAsia="Calibri" w:hAnsi="Times New Roman" w:cs="Times New Roman"/>
                <w:i/>
                <w:sz w:val="24"/>
                <w:szCs w:val="24"/>
              </w:rPr>
              <w:t>ć</w:t>
            </w:r>
            <w:r w:rsidR="001F5D41">
              <w:rPr>
                <w:rFonts w:ascii="Times New Roman" w:eastAsia="Calibri" w:hAnsi="Times New Roman" w:cs="Times New Roman"/>
                <w:i/>
                <w:sz w:val="24"/>
                <w:szCs w:val="24"/>
              </w:rPr>
              <w:t xml:space="preserve">, </w:t>
            </w:r>
            <w:r w:rsidR="001D3745">
              <w:rPr>
                <w:rFonts w:ascii="Times New Roman" w:eastAsia="Calibri" w:hAnsi="Times New Roman" w:cs="Times New Roman"/>
                <w:i/>
                <w:sz w:val="24"/>
                <w:szCs w:val="24"/>
              </w:rPr>
              <w:t>Institute of Architecture and U</w:t>
            </w:r>
            <w:r w:rsidR="001F5D41" w:rsidRPr="001F5D41">
              <w:rPr>
                <w:rFonts w:ascii="Times New Roman" w:eastAsia="Calibri" w:hAnsi="Times New Roman" w:cs="Times New Roman"/>
                <w:i/>
                <w:sz w:val="24"/>
                <w:szCs w:val="24"/>
              </w:rPr>
              <w:t>rban</w:t>
            </w:r>
            <w:r w:rsidR="001F5D41">
              <w:rPr>
                <w:rFonts w:ascii="Times New Roman" w:eastAsia="Calibri" w:hAnsi="Times New Roman" w:cs="Times New Roman"/>
                <w:i/>
                <w:sz w:val="24"/>
                <w:szCs w:val="24"/>
              </w:rPr>
              <w:t xml:space="preserve"> </w:t>
            </w:r>
            <w:r w:rsidR="001D3745">
              <w:rPr>
                <w:rFonts w:ascii="Times New Roman" w:eastAsia="Calibri" w:hAnsi="Times New Roman" w:cs="Times New Roman"/>
                <w:i/>
                <w:sz w:val="24"/>
                <w:szCs w:val="24"/>
              </w:rPr>
              <w:t>Spatial P</w:t>
            </w:r>
            <w:r w:rsidR="001F5D41" w:rsidRPr="001F5D41">
              <w:rPr>
                <w:rFonts w:ascii="Times New Roman" w:eastAsia="Calibri" w:hAnsi="Times New Roman" w:cs="Times New Roman"/>
                <w:i/>
                <w:sz w:val="24"/>
                <w:szCs w:val="24"/>
              </w:rPr>
              <w:t>lanning of Serbia</w:t>
            </w:r>
            <w:r>
              <w:rPr>
                <w:rFonts w:ascii="Times New Roman" w:eastAsia="Calibri" w:hAnsi="Times New Roman" w:cs="Times New Roman"/>
                <w:i/>
                <w:sz w:val="24"/>
                <w:szCs w:val="24"/>
              </w:rPr>
              <w:t>;</w:t>
            </w:r>
          </w:p>
          <w:p w14:paraId="2A129DA9" w14:textId="5EEEA511" w:rsidR="00586839" w:rsidRDefault="00586839" w:rsidP="00C87B57">
            <w:pPr>
              <w:pStyle w:val="ListParagraph"/>
              <w:numPr>
                <w:ilvl w:val="0"/>
                <w:numId w:val="3"/>
              </w:numPr>
              <w:ind w:left="342" w:hanging="342"/>
              <w:rPr>
                <w:rFonts w:ascii="Times New Roman" w:eastAsia="Calibri" w:hAnsi="Times New Roman" w:cs="Times New Roman"/>
                <w:i/>
                <w:sz w:val="24"/>
                <w:szCs w:val="24"/>
              </w:rPr>
            </w:pPr>
            <w:r>
              <w:rPr>
                <w:rFonts w:ascii="Times New Roman" w:eastAsia="Calibri" w:hAnsi="Times New Roman" w:cs="Times New Roman"/>
                <w:i/>
                <w:sz w:val="24"/>
                <w:szCs w:val="24"/>
              </w:rPr>
              <w:t>Dr.</w:t>
            </w:r>
            <w:r w:rsidRPr="00586839">
              <w:rPr>
                <w:rFonts w:ascii="Times New Roman" w:eastAsia="Calibri" w:hAnsi="Times New Roman" w:cs="Times New Roman"/>
                <w:i/>
                <w:sz w:val="24"/>
                <w:szCs w:val="24"/>
              </w:rPr>
              <w:t xml:space="preserve"> Sanja Simonovi</w:t>
            </w:r>
            <w:r w:rsidR="003A1087">
              <w:rPr>
                <w:rFonts w:ascii="Times New Roman" w:eastAsia="Calibri" w:hAnsi="Times New Roman" w:cs="Times New Roman"/>
                <w:i/>
                <w:sz w:val="24"/>
                <w:szCs w:val="24"/>
              </w:rPr>
              <w:t>ć</w:t>
            </w:r>
            <w:r w:rsidRPr="00586839">
              <w:rPr>
                <w:rFonts w:ascii="Times New Roman" w:eastAsia="Calibri" w:hAnsi="Times New Roman" w:cs="Times New Roman"/>
                <w:i/>
                <w:sz w:val="24"/>
                <w:szCs w:val="24"/>
              </w:rPr>
              <w:t xml:space="preserve"> Alfirevi</w:t>
            </w:r>
            <w:r w:rsidR="003A1087">
              <w:rPr>
                <w:rFonts w:ascii="Times New Roman" w:eastAsia="Calibri" w:hAnsi="Times New Roman" w:cs="Times New Roman"/>
                <w:i/>
                <w:sz w:val="24"/>
                <w:szCs w:val="24"/>
              </w:rPr>
              <w:t>ć</w:t>
            </w:r>
            <w:r>
              <w:rPr>
                <w:rFonts w:ascii="Times New Roman" w:eastAsia="Calibri" w:hAnsi="Times New Roman" w:cs="Times New Roman"/>
                <w:i/>
                <w:sz w:val="24"/>
                <w:szCs w:val="24"/>
              </w:rPr>
              <w:t xml:space="preserve">, </w:t>
            </w:r>
            <w:r w:rsidRPr="00586839">
              <w:rPr>
                <w:rFonts w:ascii="Times New Roman" w:eastAsia="Calibri" w:hAnsi="Times New Roman" w:cs="Times New Roman"/>
                <w:i/>
                <w:sz w:val="24"/>
                <w:szCs w:val="24"/>
              </w:rPr>
              <w:t>Institute of Architecture and Urban Spatial Planning of Serbia;</w:t>
            </w:r>
          </w:p>
          <w:p w14:paraId="5E3DF0A6" w14:textId="0E169953" w:rsidR="00855716" w:rsidRDefault="00855716" w:rsidP="00C87B57">
            <w:pPr>
              <w:pStyle w:val="ListParagraph"/>
              <w:numPr>
                <w:ilvl w:val="0"/>
                <w:numId w:val="3"/>
              </w:numPr>
              <w:ind w:left="342" w:hanging="342"/>
              <w:rPr>
                <w:rFonts w:ascii="Times New Roman" w:eastAsia="Calibri" w:hAnsi="Times New Roman" w:cs="Times New Roman"/>
                <w:i/>
                <w:sz w:val="24"/>
                <w:szCs w:val="24"/>
              </w:rPr>
            </w:pPr>
            <w:r w:rsidRPr="00855716">
              <w:rPr>
                <w:rFonts w:ascii="Times New Roman" w:eastAsia="Calibri" w:hAnsi="Times New Roman" w:cs="Times New Roman"/>
                <w:i/>
                <w:sz w:val="24"/>
                <w:szCs w:val="24"/>
              </w:rPr>
              <w:t>Andrea Soli</w:t>
            </w:r>
            <w:r w:rsidR="003A1087">
              <w:rPr>
                <w:rFonts w:ascii="Times New Roman" w:eastAsia="Calibri" w:hAnsi="Times New Roman" w:cs="Times New Roman"/>
                <w:i/>
                <w:sz w:val="24"/>
                <w:szCs w:val="24"/>
              </w:rPr>
              <w:t>ć</w:t>
            </w:r>
            <w:r>
              <w:rPr>
                <w:rFonts w:ascii="Times New Roman" w:eastAsia="Calibri" w:hAnsi="Times New Roman" w:cs="Times New Roman"/>
                <w:i/>
                <w:sz w:val="24"/>
                <w:szCs w:val="24"/>
              </w:rPr>
              <w:t>, WWF</w:t>
            </w:r>
            <w:r>
              <w:t xml:space="preserve"> </w:t>
            </w:r>
            <w:r w:rsidRPr="00855716">
              <w:rPr>
                <w:rFonts w:ascii="Times New Roman" w:eastAsia="Calibri" w:hAnsi="Times New Roman" w:cs="Times New Roman"/>
                <w:i/>
                <w:sz w:val="24"/>
                <w:szCs w:val="24"/>
              </w:rPr>
              <w:t>Adria</w:t>
            </w:r>
            <w:r>
              <w:rPr>
                <w:rFonts w:ascii="Times New Roman" w:eastAsia="Calibri" w:hAnsi="Times New Roman" w:cs="Times New Roman"/>
                <w:i/>
                <w:sz w:val="24"/>
                <w:szCs w:val="24"/>
              </w:rPr>
              <w:t>;</w:t>
            </w:r>
          </w:p>
          <w:p w14:paraId="1568B7B2" w14:textId="163412C1" w:rsidR="00855716" w:rsidRDefault="00855716" w:rsidP="00C87B57">
            <w:pPr>
              <w:pStyle w:val="ListParagraph"/>
              <w:numPr>
                <w:ilvl w:val="0"/>
                <w:numId w:val="3"/>
              </w:numPr>
              <w:ind w:left="342" w:hanging="342"/>
              <w:rPr>
                <w:rFonts w:ascii="Times New Roman" w:eastAsia="Calibri" w:hAnsi="Times New Roman" w:cs="Times New Roman"/>
                <w:i/>
                <w:sz w:val="24"/>
                <w:szCs w:val="24"/>
              </w:rPr>
            </w:pPr>
            <w:r>
              <w:rPr>
                <w:rFonts w:ascii="Times New Roman" w:eastAsia="Calibri" w:hAnsi="Times New Roman" w:cs="Times New Roman"/>
                <w:i/>
                <w:sz w:val="24"/>
                <w:szCs w:val="24"/>
              </w:rPr>
              <w:t>Dr.</w:t>
            </w:r>
            <w:r w:rsidRPr="00855716">
              <w:rPr>
                <w:rFonts w:ascii="Times New Roman" w:eastAsia="Calibri" w:hAnsi="Times New Roman" w:cs="Times New Roman"/>
                <w:i/>
                <w:sz w:val="24"/>
                <w:szCs w:val="24"/>
              </w:rPr>
              <w:t xml:space="preserve"> Milan Paunovi</w:t>
            </w:r>
            <w:r w:rsidR="003A1087">
              <w:rPr>
                <w:rFonts w:ascii="Times New Roman" w:eastAsia="Calibri" w:hAnsi="Times New Roman" w:cs="Times New Roman"/>
                <w:i/>
                <w:sz w:val="24"/>
                <w:szCs w:val="24"/>
              </w:rPr>
              <w:t>ć</w:t>
            </w:r>
            <w:r>
              <w:rPr>
                <w:rFonts w:ascii="Times New Roman" w:eastAsia="Calibri" w:hAnsi="Times New Roman" w:cs="Times New Roman"/>
                <w:i/>
                <w:sz w:val="24"/>
                <w:szCs w:val="24"/>
              </w:rPr>
              <w:t>, N</w:t>
            </w:r>
            <w:r w:rsidRPr="00855716">
              <w:rPr>
                <w:rFonts w:ascii="Times New Roman" w:eastAsia="Calibri" w:hAnsi="Times New Roman" w:cs="Times New Roman"/>
                <w:i/>
                <w:sz w:val="24"/>
                <w:szCs w:val="24"/>
              </w:rPr>
              <w:t>atural History Museum</w:t>
            </w:r>
            <w:r>
              <w:rPr>
                <w:rFonts w:ascii="Times New Roman" w:eastAsia="Calibri" w:hAnsi="Times New Roman" w:cs="Times New Roman"/>
                <w:i/>
                <w:sz w:val="24"/>
                <w:szCs w:val="24"/>
              </w:rPr>
              <w:t>, Belgrade;</w:t>
            </w:r>
          </w:p>
          <w:p w14:paraId="097032CC" w14:textId="1EE244D9" w:rsidR="00855716" w:rsidRPr="00855716" w:rsidRDefault="00855716" w:rsidP="00C87B57">
            <w:pPr>
              <w:pStyle w:val="ListParagraph"/>
              <w:numPr>
                <w:ilvl w:val="0"/>
                <w:numId w:val="3"/>
              </w:numPr>
              <w:ind w:left="342" w:hanging="342"/>
              <w:rPr>
                <w:rFonts w:ascii="Times New Roman" w:eastAsia="Calibri" w:hAnsi="Times New Roman" w:cs="Times New Roman"/>
                <w:i/>
                <w:sz w:val="24"/>
                <w:szCs w:val="24"/>
              </w:rPr>
            </w:pPr>
            <w:r>
              <w:rPr>
                <w:rFonts w:ascii="Times New Roman" w:eastAsia="Calibri" w:hAnsi="Times New Roman" w:cs="Times New Roman"/>
                <w:i/>
                <w:sz w:val="24"/>
                <w:szCs w:val="24"/>
              </w:rPr>
              <w:t>Dr. Du</w:t>
            </w:r>
            <w:r w:rsidR="003A1087">
              <w:rPr>
                <w:rFonts w:ascii="Times New Roman" w:eastAsia="Calibri" w:hAnsi="Times New Roman" w:cs="Times New Roman"/>
                <w:i/>
                <w:sz w:val="24"/>
                <w:szCs w:val="24"/>
              </w:rPr>
              <w:t>š</w:t>
            </w:r>
            <w:r>
              <w:rPr>
                <w:rFonts w:ascii="Times New Roman" w:eastAsia="Calibri" w:hAnsi="Times New Roman" w:cs="Times New Roman"/>
                <w:i/>
                <w:sz w:val="24"/>
                <w:szCs w:val="24"/>
              </w:rPr>
              <w:t xml:space="preserve">ko </w:t>
            </w:r>
            <w:r w:rsidR="003A1087">
              <w:rPr>
                <w:rFonts w:ascii="Times New Roman" w:eastAsia="Calibri" w:hAnsi="Times New Roman" w:cs="Times New Roman"/>
                <w:i/>
                <w:sz w:val="24"/>
                <w:szCs w:val="24"/>
              </w:rPr>
              <w:t>Ć</w:t>
            </w:r>
            <w:r>
              <w:rPr>
                <w:rFonts w:ascii="Times New Roman" w:eastAsia="Calibri" w:hAnsi="Times New Roman" w:cs="Times New Roman"/>
                <w:i/>
                <w:sz w:val="24"/>
                <w:szCs w:val="24"/>
              </w:rPr>
              <w:t>irovi</w:t>
            </w:r>
            <w:r w:rsidR="003A1087">
              <w:rPr>
                <w:rFonts w:ascii="Times New Roman" w:eastAsia="Calibri" w:hAnsi="Times New Roman" w:cs="Times New Roman"/>
                <w:i/>
                <w:sz w:val="24"/>
                <w:szCs w:val="24"/>
              </w:rPr>
              <w:t>ć</w:t>
            </w:r>
            <w:bookmarkStart w:id="0" w:name="_GoBack"/>
            <w:bookmarkEnd w:id="0"/>
            <w:r>
              <w:rPr>
                <w:rFonts w:ascii="Times New Roman" w:eastAsia="Calibri" w:hAnsi="Times New Roman" w:cs="Times New Roman"/>
                <w:i/>
                <w:sz w:val="24"/>
                <w:szCs w:val="24"/>
              </w:rPr>
              <w:t xml:space="preserve">, </w:t>
            </w:r>
            <w:r w:rsidRPr="00855716">
              <w:rPr>
                <w:rFonts w:ascii="Times New Roman" w:eastAsia="Calibri" w:hAnsi="Times New Roman" w:cs="Times New Roman"/>
                <w:i/>
                <w:sz w:val="24"/>
                <w:szCs w:val="24"/>
              </w:rPr>
              <w:t>University of Belgrade</w:t>
            </w:r>
            <w:r>
              <w:rPr>
                <w:rFonts w:ascii="Times New Roman" w:eastAsia="Calibri" w:hAnsi="Times New Roman" w:cs="Times New Roman"/>
                <w:i/>
                <w:sz w:val="24"/>
                <w:szCs w:val="24"/>
              </w:rPr>
              <w:t xml:space="preserve"> - </w:t>
            </w:r>
            <w:r w:rsidRPr="00855716">
              <w:rPr>
                <w:rFonts w:ascii="Times New Roman" w:eastAsia="Calibri" w:hAnsi="Times New Roman" w:cs="Times New Roman"/>
                <w:i/>
                <w:sz w:val="24"/>
                <w:szCs w:val="24"/>
              </w:rPr>
              <w:t>Faculty of Biology</w:t>
            </w:r>
            <w:r>
              <w:rPr>
                <w:rFonts w:ascii="Times New Roman" w:eastAsia="Calibri" w:hAnsi="Times New Roman" w:cs="Times New Roman"/>
                <w:i/>
                <w:sz w:val="24"/>
                <w:szCs w:val="24"/>
              </w:rPr>
              <w:t>;</w:t>
            </w:r>
          </w:p>
          <w:p w14:paraId="5CA3167B" w14:textId="6C43253C" w:rsidR="00A37171" w:rsidRPr="00A37171" w:rsidRDefault="00A37171" w:rsidP="00C87B57">
            <w:pPr>
              <w:pStyle w:val="ListParagraph"/>
              <w:numPr>
                <w:ilvl w:val="0"/>
                <w:numId w:val="3"/>
              </w:numPr>
              <w:ind w:left="342" w:hanging="342"/>
              <w:rPr>
                <w:rFonts w:ascii="Times New Roman" w:eastAsia="Calibri" w:hAnsi="Times New Roman" w:cs="Times New Roman"/>
                <w:i/>
                <w:sz w:val="24"/>
                <w:szCs w:val="24"/>
              </w:rPr>
            </w:pPr>
            <w:r w:rsidRPr="00A37171">
              <w:rPr>
                <w:rFonts w:ascii="Times New Roman" w:eastAsia="Calibri" w:hAnsi="Times New Roman" w:cs="Times New Roman"/>
                <w:i/>
                <w:sz w:val="24"/>
                <w:szCs w:val="24"/>
              </w:rPr>
              <w:t>Other panelists selected from participants list</w:t>
            </w:r>
            <w:r w:rsidR="00A518FF">
              <w:rPr>
                <w:rFonts w:ascii="Times New Roman" w:eastAsia="Calibri" w:hAnsi="Times New Roman" w:cs="Times New Roman"/>
                <w:i/>
                <w:sz w:val="24"/>
                <w:szCs w:val="24"/>
              </w:rPr>
              <w:t>.</w:t>
            </w:r>
            <w:r w:rsidRPr="00A37171">
              <w:rPr>
                <w:rFonts w:ascii="Times New Roman" w:eastAsia="Calibri" w:hAnsi="Times New Roman" w:cs="Times New Roman"/>
                <w:i/>
                <w:sz w:val="24"/>
                <w:szCs w:val="24"/>
              </w:rPr>
              <w:t xml:space="preserve"> </w:t>
            </w:r>
          </w:p>
          <w:p w14:paraId="45FF10FF" w14:textId="77777777" w:rsidR="00A34DEE" w:rsidRPr="00A34DEE" w:rsidRDefault="00A34DEE" w:rsidP="00E17D6F">
            <w:pPr>
              <w:pStyle w:val="ListParagraph"/>
              <w:ind w:left="780"/>
              <w:rPr>
                <w:rFonts w:ascii="Times New Roman" w:eastAsia="Calibri" w:hAnsi="Times New Roman" w:cs="Times New Roman"/>
                <w:sz w:val="24"/>
                <w:szCs w:val="24"/>
                <w:highlight w:val="yellow"/>
              </w:rPr>
            </w:pPr>
          </w:p>
        </w:tc>
      </w:tr>
      <w:tr w:rsidR="007808BD" w:rsidRPr="007808BD" w14:paraId="027250D3" w14:textId="77777777" w:rsidTr="002A40D9">
        <w:tc>
          <w:tcPr>
            <w:tcW w:w="1923" w:type="dxa"/>
          </w:tcPr>
          <w:p w14:paraId="4547B82E" w14:textId="30596EB0" w:rsidR="007808BD" w:rsidRPr="007808BD" w:rsidRDefault="002A40D9" w:rsidP="00AD0929">
            <w:pPr>
              <w:rPr>
                <w:rFonts w:ascii="Times New Roman" w:eastAsia="Calibri" w:hAnsi="Times New Roman" w:cs="Times New Roman"/>
                <w:sz w:val="24"/>
                <w:szCs w:val="24"/>
                <w:highlight w:val="yellow"/>
                <w:lang w:val="en-GB"/>
              </w:rPr>
            </w:pPr>
            <w:r w:rsidRPr="00431251">
              <w:rPr>
                <w:rFonts w:ascii="Times New Roman" w:eastAsia="Calibri" w:hAnsi="Times New Roman" w:cs="Times New Roman"/>
                <w:sz w:val="24"/>
                <w:szCs w:val="24"/>
                <w:lang w:val="en-GB"/>
              </w:rPr>
              <w:t>11</w:t>
            </w:r>
            <w:r w:rsidR="007808BD"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30</w:t>
            </w:r>
            <w:r w:rsidR="007808BD" w:rsidRPr="007808BD">
              <w:rPr>
                <w:rFonts w:ascii="Times New Roman" w:eastAsia="Calibri" w:hAnsi="Times New Roman" w:cs="Times New Roman"/>
                <w:sz w:val="24"/>
                <w:szCs w:val="24"/>
                <w:lang w:val="en-GB"/>
              </w:rPr>
              <w:t>-</w:t>
            </w:r>
            <w:r w:rsidRPr="00431251">
              <w:rPr>
                <w:rFonts w:ascii="Times New Roman" w:eastAsia="Calibri" w:hAnsi="Times New Roman" w:cs="Times New Roman"/>
                <w:sz w:val="24"/>
                <w:szCs w:val="24"/>
                <w:lang w:val="en-GB"/>
              </w:rPr>
              <w:t>12</w:t>
            </w:r>
            <w:r w:rsidR="007808BD" w:rsidRPr="007808BD">
              <w:rPr>
                <w:rFonts w:ascii="Times New Roman" w:eastAsia="Calibri" w:hAnsi="Times New Roman" w:cs="Times New Roman"/>
                <w:sz w:val="24"/>
                <w:szCs w:val="24"/>
                <w:lang w:val="en-GB"/>
              </w:rPr>
              <w:t>.</w:t>
            </w:r>
            <w:r w:rsidR="00AD0929">
              <w:rPr>
                <w:rFonts w:ascii="Times New Roman" w:eastAsia="Calibri" w:hAnsi="Times New Roman" w:cs="Times New Roman"/>
                <w:sz w:val="24"/>
                <w:szCs w:val="24"/>
                <w:lang w:val="en-GB"/>
              </w:rPr>
              <w:t>1</w:t>
            </w:r>
            <w:r w:rsidR="007808BD" w:rsidRPr="007808BD">
              <w:rPr>
                <w:rFonts w:ascii="Times New Roman" w:eastAsia="Calibri" w:hAnsi="Times New Roman" w:cs="Times New Roman"/>
                <w:sz w:val="24"/>
                <w:szCs w:val="24"/>
                <w:lang w:val="en-GB"/>
              </w:rPr>
              <w:t xml:space="preserve">0 </w:t>
            </w:r>
          </w:p>
        </w:tc>
        <w:tc>
          <w:tcPr>
            <w:tcW w:w="7691" w:type="dxa"/>
          </w:tcPr>
          <w:p w14:paraId="6B71A921" w14:textId="77777777" w:rsidR="007808BD" w:rsidRPr="007808BD" w:rsidRDefault="00AD0929" w:rsidP="00AD0929">
            <w:pPr>
              <w:rPr>
                <w:rFonts w:ascii="Times New Roman" w:eastAsia="Calibri" w:hAnsi="Times New Roman" w:cs="Times New Roman"/>
                <w:iCs/>
                <w:sz w:val="24"/>
                <w:szCs w:val="24"/>
                <w:highlight w:val="yellow"/>
                <w:lang w:val="en-GB"/>
              </w:rPr>
            </w:pPr>
            <w:r>
              <w:rPr>
                <w:rFonts w:ascii="Times New Roman" w:eastAsia="Calibri" w:hAnsi="Times New Roman" w:cs="Times New Roman"/>
                <w:sz w:val="24"/>
                <w:szCs w:val="24"/>
                <w:lang w:val="en-GB"/>
              </w:rPr>
              <w:t>B</w:t>
            </w:r>
            <w:r w:rsidR="002A40D9" w:rsidRPr="00431251">
              <w:rPr>
                <w:rFonts w:ascii="Times New Roman" w:eastAsia="Calibri" w:hAnsi="Times New Roman" w:cs="Times New Roman"/>
                <w:sz w:val="24"/>
                <w:szCs w:val="24"/>
                <w:lang w:val="en-GB"/>
              </w:rPr>
              <w:t>rea</w:t>
            </w:r>
            <w:r w:rsidR="002A40D9" w:rsidRPr="00AD0929">
              <w:rPr>
                <w:rFonts w:ascii="Times New Roman" w:eastAsia="Calibri" w:hAnsi="Times New Roman" w:cs="Times New Roman"/>
                <w:sz w:val="24"/>
                <w:szCs w:val="24"/>
                <w:lang w:val="en-GB"/>
              </w:rPr>
              <w:t xml:space="preserve">k </w:t>
            </w:r>
            <w:r w:rsidR="003A2FDE">
              <w:rPr>
                <w:rFonts w:ascii="Times New Roman" w:eastAsia="Calibri" w:hAnsi="Times New Roman" w:cs="Times New Roman"/>
                <w:sz w:val="24"/>
                <w:szCs w:val="24"/>
                <w:lang w:val="en-GB"/>
              </w:rPr>
              <w:t>(light meal and refreshments)</w:t>
            </w:r>
          </w:p>
        </w:tc>
      </w:tr>
      <w:tr w:rsidR="007808BD" w:rsidRPr="007808BD" w14:paraId="0E08AAEA" w14:textId="77777777" w:rsidTr="002A40D9">
        <w:tc>
          <w:tcPr>
            <w:tcW w:w="1923" w:type="dxa"/>
          </w:tcPr>
          <w:p w14:paraId="76936F9D" w14:textId="77777777" w:rsidR="007808BD" w:rsidRPr="007808BD" w:rsidRDefault="002A40D9" w:rsidP="00AD0929">
            <w:pPr>
              <w:rPr>
                <w:rFonts w:ascii="Times New Roman" w:eastAsia="Calibri" w:hAnsi="Times New Roman" w:cs="Times New Roman"/>
                <w:sz w:val="24"/>
                <w:szCs w:val="24"/>
                <w:highlight w:val="yellow"/>
                <w:lang w:val="en-GB"/>
              </w:rPr>
            </w:pPr>
            <w:r w:rsidRPr="00431251">
              <w:rPr>
                <w:rFonts w:ascii="Times New Roman" w:eastAsia="Calibri" w:hAnsi="Times New Roman" w:cs="Times New Roman"/>
                <w:sz w:val="24"/>
                <w:szCs w:val="24"/>
                <w:lang w:val="en-GB"/>
              </w:rPr>
              <w:t>12.</w:t>
            </w:r>
            <w:r w:rsidR="00AD0929">
              <w:rPr>
                <w:rFonts w:ascii="Times New Roman" w:eastAsia="Calibri" w:hAnsi="Times New Roman" w:cs="Times New Roman"/>
                <w:sz w:val="24"/>
                <w:szCs w:val="24"/>
                <w:lang w:val="en-GB"/>
              </w:rPr>
              <w:t>1</w:t>
            </w:r>
            <w:r w:rsidR="007808BD" w:rsidRPr="007808BD">
              <w:rPr>
                <w:rFonts w:ascii="Times New Roman" w:eastAsia="Calibri" w:hAnsi="Times New Roman" w:cs="Times New Roman"/>
                <w:sz w:val="24"/>
                <w:szCs w:val="24"/>
                <w:lang w:val="en-GB"/>
              </w:rPr>
              <w:t>0-</w:t>
            </w:r>
            <w:r w:rsidR="00AD0929">
              <w:rPr>
                <w:rFonts w:ascii="Times New Roman" w:eastAsia="Calibri" w:hAnsi="Times New Roman" w:cs="Times New Roman"/>
                <w:sz w:val="24"/>
                <w:szCs w:val="24"/>
                <w:lang w:val="en-GB"/>
              </w:rPr>
              <w:t>12.3</w:t>
            </w:r>
            <w:r w:rsidR="00431251" w:rsidRPr="00431251">
              <w:rPr>
                <w:rFonts w:ascii="Times New Roman" w:eastAsia="Calibri" w:hAnsi="Times New Roman" w:cs="Times New Roman"/>
                <w:sz w:val="24"/>
                <w:szCs w:val="24"/>
                <w:lang w:val="en-GB"/>
              </w:rPr>
              <w:t>0</w:t>
            </w:r>
          </w:p>
        </w:tc>
        <w:tc>
          <w:tcPr>
            <w:tcW w:w="7691" w:type="dxa"/>
          </w:tcPr>
          <w:p w14:paraId="2420812F" w14:textId="6EDCDAF4" w:rsidR="007808BD" w:rsidRPr="007808BD" w:rsidRDefault="00431251" w:rsidP="007808BD">
            <w:pPr>
              <w:rPr>
                <w:rFonts w:ascii="Times New Roman" w:eastAsia="Calibri" w:hAnsi="Times New Roman" w:cs="Times New Roman"/>
                <w:iCs/>
                <w:sz w:val="24"/>
                <w:szCs w:val="24"/>
                <w:highlight w:val="yellow"/>
                <w:lang w:val="en-GB"/>
              </w:rPr>
            </w:pPr>
            <w:r w:rsidRPr="00431251">
              <w:rPr>
                <w:rFonts w:ascii="Times New Roman" w:eastAsia="Calibri" w:hAnsi="Times New Roman" w:cs="Times New Roman"/>
                <w:sz w:val="24"/>
                <w:szCs w:val="24"/>
              </w:rPr>
              <w:t>Conclusions and closing remarks</w:t>
            </w:r>
            <w:r w:rsidRPr="00431251">
              <w:rPr>
                <w:rFonts w:ascii="Times New Roman" w:eastAsia="Calibri" w:hAnsi="Times New Roman" w:cs="Times New Roman"/>
                <w:sz w:val="24"/>
                <w:szCs w:val="24"/>
                <w:highlight w:val="yellow"/>
              </w:rPr>
              <w:t xml:space="preserve"> </w:t>
            </w:r>
          </w:p>
        </w:tc>
      </w:tr>
    </w:tbl>
    <w:p w14:paraId="7D918761" w14:textId="77777777" w:rsidR="00393E5E" w:rsidRPr="00431251" w:rsidRDefault="00393E5E" w:rsidP="00A37171">
      <w:pPr>
        <w:rPr>
          <w:rFonts w:ascii="Times New Roman" w:hAnsi="Times New Roman" w:cs="Times New Roman"/>
          <w:sz w:val="24"/>
          <w:szCs w:val="24"/>
        </w:rPr>
      </w:pPr>
    </w:p>
    <w:sectPr w:rsidR="00393E5E" w:rsidRPr="00431251" w:rsidSect="00946437">
      <w:footerReference w:type="default" r:id="rId8"/>
      <w:headerReference w:type="first" r:id="rId9"/>
      <w:pgSz w:w="12240" w:h="15840"/>
      <w:pgMar w:top="2070" w:right="1440" w:bottom="12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149F6" w14:textId="77777777" w:rsidR="00350EBD" w:rsidRDefault="00350EBD" w:rsidP="00393E5E">
      <w:pPr>
        <w:spacing w:after="0" w:line="240" w:lineRule="auto"/>
      </w:pPr>
      <w:r>
        <w:separator/>
      </w:r>
    </w:p>
  </w:endnote>
  <w:endnote w:type="continuationSeparator" w:id="0">
    <w:p w14:paraId="6A4E0F55" w14:textId="77777777" w:rsidR="00350EBD" w:rsidRDefault="00350EBD" w:rsidP="00393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52212" w14:textId="43669BC6" w:rsidR="00A34DEE" w:rsidRDefault="00FA01C1">
    <w:pPr>
      <w:pStyle w:val="Footer"/>
    </w:pPr>
    <w:r>
      <w:rPr>
        <w:noProof/>
        <w:lang w:val="en-GB" w:eastAsia="en-GB"/>
      </w:rPr>
      <w:drawing>
        <wp:anchor distT="0" distB="0" distL="114300" distR="114300" simplePos="0" relativeHeight="251658752" behindDoc="0" locked="0" layoutInCell="1" allowOverlap="1" wp14:anchorId="2940CC51" wp14:editId="0D4D21FF">
          <wp:simplePos x="0" y="0"/>
          <wp:positionH relativeFrom="column">
            <wp:posOffset>4562475</wp:posOffset>
          </wp:positionH>
          <wp:positionV relativeFrom="paragraph">
            <wp:posOffset>-193675</wp:posOffset>
          </wp:positionV>
          <wp:extent cx="1042416" cy="786384"/>
          <wp:effectExtent l="0" t="0" r="571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416" cy="78638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9776" behindDoc="0" locked="0" layoutInCell="1" allowOverlap="1" wp14:anchorId="7D63BE03" wp14:editId="0F38F02C">
          <wp:simplePos x="0" y="0"/>
          <wp:positionH relativeFrom="column">
            <wp:posOffset>2466975</wp:posOffset>
          </wp:positionH>
          <wp:positionV relativeFrom="paragraph">
            <wp:posOffset>4445</wp:posOffset>
          </wp:positionV>
          <wp:extent cx="1122045" cy="495300"/>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2045" cy="4953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4656" behindDoc="0" locked="0" layoutInCell="1" allowOverlap="1" wp14:anchorId="3014A080" wp14:editId="5272DF42">
          <wp:simplePos x="0" y="0"/>
          <wp:positionH relativeFrom="column">
            <wp:posOffset>285115</wp:posOffset>
          </wp:positionH>
          <wp:positionV relativeFrom="paragraph">
            <wp:posOffset>-186690</wp:posOffset>
          </wp:positionV>
          <wp:extent cx="847725" cy="699135"/>
          <wp:effectExtent l="0" t="0" r="9525"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725" cy="69913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3363B" w14:textId="77777777" w:rsidR="00350EBD" w:rsidRDefault="00350EBD" w:rsidP="00393E5E">
      <w:pPr>
        <w:spacing w:after="0" w:line="240" w:lineRule="auto"/>
      </w:pPr>
      <w:r>
        <w:separator/>
      </w:r>
    </w:p>
  </w:footnote>
  <w:footnote w:type="continuationSeparator" w:id="0">
    <w:p w14:paraId="16FF1DFB" w14:textId="77777777" w:rsidR="00350EBD" w:rsidRDefault="00350EBD" w:rsidP="00393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56D11" w14:textId="0DD33DD9" w:rsidR="00A37171" w:rsidRDefault="00FA01C1">
    <w:pPr>
      <w:pStyle w:val="Header"/>
    </w:pPr>
    <w:r>
      <w:rPr>
        <w:noProof/>
        <w:lang w:val="en-GB" w:eastAsia="en-GB"/>
      </w:rPr>
      <w:drawing>
        <wp:anchor distT="0" distB="0" distL="114300" distR="114300" simplePos="0" relativeHeight="251655680" behindDoc="0" locked="0" layoutInCell="1" allowOverlap="1" wp14:anchorId="344D2573" wp14:editId="210BB91A">
          <wp:simplePos x="0" y="0"/>
          <wp:positionH relativeFrom="column">
            <wp:posOffset>4396105</wp:posOffset>
          </wp:positionH>
          <wp:positionV relativeFrom="paragraph">
            <wp:posOffset>-154305</wp:posOffset>
          </wp:positionV>
          <wp:extent cx="1626870" cy="93916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93916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6704" behindDoc="0" locked="0" layoutInCell="1" allowOverlap="1" wp14:anchorId="740522DB" wp14:editId="245720EB">
          <wp:simplePos x="0" y="0"/>
          <wp:positionH relativeFrom="column">
            <wp:posOffset>-295910</wp:posOffset>
          </wp:positionH>
          <wp:positionV relativeFrom="paragraph">
            <wp:posOffset>-105410</wp:posOffset>
          </wp:positionV>
          <wp:extent cx="1731600" cy="972000"/>
          <wp:effectExtent l="0" t="0" r="254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1600" cy="9720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7728" behindDoc="0" locked="0" layoutInCell="1" allowOverlap="1" wp14:anchorId="7AE3F2DF" wp14:editId="4ACC28A2">
          <wp:simplePos x="0" y="0"/>
          <wp:positionH relativeFrom="column">
            <wp:posOffset>2484120</wp:posOffset>
          </wp:positionH>
          <wp:positionV relativeFrom="paragraph">
            <wp:posOffset>-74930</wp:posOffset>
          </wp:positionV>
          <wp:extent cx="868680" cy="868680"/>
          <wp:effectExtent l="0" t="0" r="762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E47CC"/>
    <w:multiLevelType w:val="hybridMultilevel"/>
    <w:tmpl w:val="D3EA4B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0FB00EC9"/>
    <w:multiLevelType w:val="hybridMultilevel"/>
    <w:tmpl w:val="536A8A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0492623"/>
    <w:multiLevelType w:val="hybridMultilevel"/>
    <w:tmpl w:val="9F46BF56"/>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E5E"/>
    <w:rsid w:val="0004232E"/>
    <w:rsid w:val="00065EEC"/>
    <w:rsid w:val="00066E2F"/>
    <w:rsid w:val="000A2584"/>
    <w:rsid w:val="00151A79"/>
    <w:rsid w:val="00156E27"/>
    <w:rsid w:val="001A0BA7"/>
    <w:rsid w:val="001B0495"/>
    <w:rsid w:val="001B0A1F"/>
    <w:rsid w:val="001D3745"/>
    <w:rsid w:val="001F5D41"/>
    <w:rsid w:val="002024F2"/>
    <w:rsid w:val="00225AAA"/>
    <w:rsid w:val="00291741"/>
    <w:rsid w:val="002A40D9"/>
    <w:rsid w:val="002E01D3"/>
    <w:rsid w:val="002E4BCC"/>
    <w:rsid w:val="00350EBD"/>
    <w:rsid w:val="00393E5E"/>
    <w:rsid w:val="003A1087"/>
    <w:rsid w:val="003A2FDE"/>
    <w:rsid w:val="00431251"/>
    <w:rsid w:val="005069A0"/>
    <w:rsid w:val="00513DAC"/>
    <w:rsid w:val="005451AF"/>
    <w:rsid w:val="00586839"/>
    <w:rsid w:val="005872AD"/>
    <w:rsid w:val="005B4A61"/>
    <w:rsid w:val="006B13C4"/>
    <w:rsid w:val="0071435C"/>
    <w:rsid w:val="007808BD"/>
    <w:rsid w:val="00801D69"/>
    <w:rsid w:val="00855716"/>
    <w:rsid w:val="008E04D5"/>
    <w:rsid w:val="00910D0D"/>
    <w:rsid w:val="00946437"/>
    <w:rsid w:val="00972540"/>
    <w:rsid w:val="00A22DB9"/>
    <w:rsid w:val="00A34DEE"/>
    <w:rsid w:val="00A37171"/>
    <w:rsid w:val="00A518FF"/>
    <w:rsid w:val="00AD0929"/>
    <w:rsid w:val="00B569BE"/>
    <w:rsid w:val="00BB6994"/>
    <w:rsid w:val="00BD5953"/>
    <w:rsid w:val="00BF0608"/>
    <w:rsid w:val="00C269AE"/>
    <w:rsid w:val="00C87B57"/>
    <w:rsid w:val="00D5741C"/>
    <w:rsid w:val="00D82AED"/>
    <w:rsid w:val="00E17D6F"/>
    <w:rsid w:val="00E339C1"/>
    <w:rsid w:val="00E96AC4"/>
    <w:rsid w:val="00EF3B8F"/>
    <w:rsid w:val="00FA01C1"/>
    <w:rsid w:val="00FE6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F8F4B88"/>
  <w15:chartTrackingRefBased/>
  <w15:docId w15:val="{0478EB86-4E28-4A58-B799-F3D8352B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E5E"/>
  </w:style>
  <w:style w:type="paragraph" w:styleId="Footer">
    <w:name w:val="footer"/>
    <w:basedOn w:val="Normal"/>
    <w:link w:val="FooterChar"/>
    <w:uiPriority w:val="99"/>
    <w:unhideWhenUsed/>
    <w:rsid w:val="0039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E5E"/>
  </w:style>
  <w:style w:type="table" w:styleId="TableGrid">
    <w:name w:val="Table Grid"/>
    <w:basedOn w:val="TableNormal"/>
    <w:uiPriority w:val="39"/>
    <w:rsid w:val="007808BD"/>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0A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A1F"/>
    <w:rPr>
      <w:rFonts w:ascii="Segoe UI" w:hAnsi="Segoe UI" w:cs="Segoe UI"/>
      <w:sz w:val="18"/>
      <w:szCs w:val="18"/>
    </w:rPr>
  </w:style>
  <w:style w:type="paragraph" w:styleId="ListParagraph">
    <w:name w:val="List Paragraph"/>
    <w:basedOn w:val="Normal"/>
    <w:uiPriority w:val="34"/>
    <w:qFormat/>
    <w:rsid w:val="00A34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20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8AB92-68DD-4DBD-94B6-914740709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DusanOgnjanovic</dc:creator>
  <cp:keywords/>
  <dc:description/>
  <cp:lastModifiedBy>Republic of Serbia</cp:lastModifiedBy>
  <cp:revision>2</cp:revision>
  <cp:lastPrinted>2019-12-12T08:59:00Z</cp:lastPrinted>
  <dcterms:created xsi:type="dcterms:W3CDTF">2019-12-13T09:42:00Z</dcterms:created>
  <dcterms:modified xsi:type="dcterms:W3CDTF">2019-12-13T09:42:00Z</dcterms:modified>
</cp:coreProperties>
</file>